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C0B" w:rsidRPr="00365321" w:rsidRDefault="00124C0B" w:rsidP="00124C0B">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24C0B" w:rsidRPr="00365321" w:rsidRDefault="00124C0B" w:rsidP="00124C0B">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24C0B" w:rsidRPr="00365321" w:rsidRDefault="00124C0B" w:rsidP="00124C0B">
      <w:pPr>
        <w:spacing w:before="0" w:beforeAutospacing="0" w:after="0" w:afterAutospacing="0"/>
        <w:jc w:val="center"/>
        <w:rPr>
          <w:sz w:val="28"/>
          <w:szCs w:val="28"/>
        </w:rPr>
      </w:pPr>
      <w:r w:rsidRPr="00365321">
        <w:rPr>
          <w:b/>
          <w:sz w:val="28"/>
          <w:szCs w:val="28"/>
        </w:rPr>
        <w:t>(АНО ВО ОУЭП)</w:t>
      </w:r>
    </w:p>
    <w:p w:rsidR="00124C0B" w:rsidRPr="00365321" w:rsidRDefault="00124C0B" w:rsidP="00124C0B">
      <w:pPr>
        <w:tabs>
          <w:tab w:val="left" w:pos="900"/>
          <w:tab w:val="left" w:pos="1080"/>
        </w:tabs>
        <w:suppressAutoHyphens/>
        <w:spacing w:before="0" w:beforeAutospacing="0" w:after="0" w:afterAutospacing="0"/>
        <w:ind w:firstLine="709"/>
        <w:jc w:val="both"/>
        <w:rPr>
          <w:b/>
          <w:sz w:val="20"/>
          <w:szCs w:val="20"/>
        </w:rPr>
      </w:pPr>
    </w:p>
    <w:p w:rsidR="00124C0B" w:rsidRPr="00365321" w:rsidRDefault="00124C0B" w:rsidP="00124C0B">
      <w:pPr>
        <w:tabs>
          <w:tab w:val="left" w:pos="900"/>
          <w:tab w:val="left" w:pos="1080"/>
        </w:tabs>
        <w:suppressAutoHyphens/>
        <w:spacing w:before="0" w:beforeAutospacing="0" w:after="0" w:afterAutospacing="0"/>
        <w:ind w:firstLine="709"/>
        <w:jc w:val="both"/>
        <w:rPr>
          <w:b/>
          <w:sz w:val="20"/>
          <w:szCs w:val="20"/>
        </w:rPr>
      </w:pPr>
    </w:p>
    <w:p w:rsidR="00124C0B" w:rsidRPr="00365321" w:rsidRDefault="00124C0B" w:rsidP="00124C0B">
      <w:pPr>
        <w:tabs>
          <w:tab w:val="left" w:pos="900"/>
          <w:tab w:val="left" w:pos="1080"/>
        </w:tabs>
        <w:suppressAutoHyphens/>
        <w:spacing w:before="0" w:beforeAutospacing="0" w:after="0" w:afterAutospacing="0"/>
        <w:ind w:firstLine="709"/>
        <w:jc w:val="both"/>
        <w:rPr>
          <w:b/>
          <w:sz w:val="20"/>
          <w:szCs w:val="20"/>
        </w:rPr>
      </w:pPr>
    </w:p>
    <w:p w:rsidR="00124C0B" w:rsidRPr="00365321" w:rsidRDefault="00124C0B" w:rsidP="00124C0B">
      <w:pPr>
        <w:tabs>
          <w:tab w:val="left" w:pos="900"/>
          <w:tab w:val="left" w:pos="1080"/>
        </w:tabs>
        <w:suppressAutoHyphens/>
        <w:spacing w:before="0" w:beforeAutospacing="0" w:after="0" w:afterAutospacing="0"/>
        <w:ind w:firstLine="709"/>
        <w:jc w:val="both"/>
        <w:rPr>
          <w:b/>
          <w:sz w:val="20"/>
          <w:szCs w:val="20"/>
        </w:rPr>
      </w:pPr>
    </w:p>
    <w:p w:rsidR="00124C0B" w:rsidRPr="000C11EC" w:rsidRDefault="00124C0B" w:rsidP="00124C0B">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24C0B" w:rsidRPr="000C11EC" w:rsidRDefault="00124C0B" w:rsidP="00124C0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24C0B" w:rsidRPr="000C11EC" w:rsidRDefault="00124C0B" w:rsidP="00124C0B">
      <w:pPr>
        <w:tabs>
          <w:tab w:val="left" w:pos="900"/>
          <w:tab w:val="left" w:pos="1080"/>
        </w:tabs>
        <w:suppressAutoHyphens/>
        <w:spacing w:before="0" w:beforeAutospacing="0" w:after="0" w:afterAutospacing="0"/>
        <w:ind w:firstLine="709"/>
        <w:jc w:val="right"/>
        <w:rPr>
          <w:sz w:val="20"/>
          <w:szCs w:val="20"/>
        </w:rPr>
      </w:pPr>
    </w:p>
    <w:p w:rsidR="00124C0B" w:rsidRPr="000C11EC" w:rsidRDefault="00124C0B" w:rsidP="00124C0B">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24C0B" w:rsidRPr="000C11EC" w:rsidRDefault="00124C0B" w:rsidP="00124C0B">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24C0B" w:rsidRPr="000C11EC" w:rsidRDefault="00124C0B" w:rsidP="00124C0B">
      <w:pPr>
        <w:tabs>
          <w:tab w:val="left" w:pos="900"/>
          <w:tab w:val="left" w:pos="1080"/>
        </w:tabs>
        <w:suppressAutoHyphens/>
        <w:spacing w:before="0" w:beforeAutospacing="0" w:after="0" w:afterAutospacing="0"/>
        <w:ind w:firstLine="709"/>
        <w:jc w:val="right"/>
        <w:rPr>
          <w:sz w:val="20"/>
          <w:szCs w:val="20"/>
        </w:rPr>
      </w:pPr>
    </w:p>
    <w:p w:rsidR="00124C0B" w:rsidRPr="000C11EC" w:rsidRDefault="00124C0B" w:rsidP="00124C0B">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24C0B" w:rsidRPr="000C11EC" w:rsidRDefault="00124C0B" w:rsidP="00124C0B">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center"/>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8041CE" w:rsidRPr="00365321" w:rsidRDefault="008041CE" w:rsidP="008041CE">
      <w:pPr>
        <w:tabs>
          <w:tab w:val="left" w:pos="900"/>
          <w:tab w:val="left" w:pos="1080"/>
        </w:tabs>
        <w:suppressAutoHyphens/>
        <w:spacing w:before="0" w:beforeAutospacing="0" w:after="0" w:afterAutospacing="0"/>
        <w:ind w:firstLine="709"/>
        <w:jc w:val="center"/>
        <w:rPr>
          <w:b/>
        </w:rPr>
      </w:pPr>
    </w:p>
    <w:p w:rsidR="008041CE" w:rsidRPr="00365321" w:rsidRDefault="008041CE" w:rsidP="008041CE">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8041CE" w:rsidRPr="00365321" w:rsidRDefault="008041CE" w:rsidP="008041CE">
      <w:pPr>
        <w:tabs>
          <w:tab w:val="left" w:pos="900"/>
          <w:tab w:val="left" w:pos="1080"/>
        </w:tabs>
        <w:suppressAutoHyphens/>
        <w:spacing w:before="0" w:beforeAutospacing="0" w:after="0" w:afterAutospacing="0"/>
        <w:ind w:firstLine="709"/>
        <w:jc w:val="center"/>
        <w:rPr>
          <w:b/>
        </w:rPr>
      </w:pPr>
    </w:p>
    <w:p w:rsidR="008041CE" w:rsidRPr="00365321" w:rsidRDefault="008041CE" w:rsidP="008041CE">
      <w:pPr>
        <w:tabs>
          <w:tab w:val="left" w:pos="900"/>
          <w:tab w:val="left" w:pos="1080"/>
        </w:tabs>
        <w:suppressAutoHyphens/>
        <w:spacing w:before="0" w:beforeAutospacing="0" w:after="0" w:afterAutospacing="0"/>
        <w:ind w:firstLine="709"/>
        <w:jc w:val="center"/>
      </w:pPr>
      <w:r w:rsidRPr="00365321">
        <w:t>Наименование дисциплины Б1.В.ДВ.04.02 Правовой статус беженцев и вынужденных переселенцев</w:t>
      </w:r>
    </w:p>
    <w:p w:rsidR="008041CE" w:rsidRPr="00365321" w:rsidRDefault="008041CE" w:rsidP="008041CE">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8041CE" w:rsidRPr="00365321" w:rsidRDefault="008041CE" w:rsidP="008041CE">
      <w:pPr>
        <w:tabs>
          <w:tab w:val="left" w:pos="900"/>
          <w:tab w:val="left" w:pos="1080"/>
        </w:tabs>
        <w:suppressAutoHyphens/>
        <w:spacing w:before="0" w:beforeAutospacing="0" w:after="0" w:afterAutospacing="0"/>
        <w:ind w:firstLine="709"/>
        <w:jc w:val="center"/>
      </w:pPr>
    </w:p>
    <w:p w:rsidR="008041CE" w:rsidRPr="00365321" w:rsidRDefault="008041CE" w:rsidP="008041CE">
      <w:pPr>
        <w:tabs>
          <w:tab w:val="left" w:pos="900"/>
          <w:tab w:val="left" w:pos="1080"/>
        </w:tabs>
        <w:suppressAutoHyphens/>
        <w:spacing w:before="0" w:beforeAutospacing="0" w:after="0" w:afterAutospacing="0"/>
        <w:ind w:firstLine="709"/>
        <w:rPr>
          <w:b/>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124C0B" w:rsidP="008041CE">
      <w:pPr>
        <w:spacing w:before="0" w:beforeAutospacing="0" w:after="0" w:afterAutospacing="0"/>
        <w:jc w:val="right"/>
        <w:rPr>
          <w:sz w:val="20"/>
          <w:szCs w:val="20"/>
        </w:rPr>
      </w:pPr>
      <w:r>
        <w:rPr>
          <w:sz w:val="20"/>
          <w:szCs w:val="20"/>
        </w:rPr>
        <w:t xml:space="preserve"> </w:t>
      </w:r>
    </w:p>
    <w:p w:rsidR="008041CE" w:rsidRPr="00365321" w:rsidRDefault="008041CE" w:rsidP="008041CE">
      <w:pPr>
        <w:tabs>
          <w:tab w:val="left" w:pos="900"/>
          <w:tab w:val="left" w:pos="1080"/>
        </w:tabs>
        <w:suppressAutoHyphens/>
        <w:spacing w:before="0" w:beforeAutospacing="0" w:after="0" w:afterAutospacing="0"/>
        <w:ind w:firstLine="709"/>
        <w:jc w:val="right"/>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rPr>
          <w:sz w:val="20"/>
          <w:szCs w:val="20"/>
        </w:rPr>
      </w:pPr>
    </w:p>
    <w:p w:rsidR="008041CE" w:rsidRPr="00365321" w:rsidRDefault="008041CE" w:rsidP="008041CE">
      <w:pPr>
        <w:tabs>
          <w:tab w:val="left" w:pos="900"/>
          <w:tab w:val="left" w:pos="1080"/>
        </w:tabs>
        <w:suppressAutoHyphens/>
        <w:spacing w:before="0" w:beforeAutospacing="0" w:after="0" w:afterAutospacing="0"/>
        <w:ind w:firstLine="709"/>
        <w:rPr>
          <w:sz w:val="20"/>
          <w:szCs w:val="20"/>
        </w:rPr>
      </w:pPr>
    </w:p>
    <w:p w:rsidR="008041CE" w:rsidRPr="00365321" w:rsidRDefault="008041CE" w:rsidP="008041CE">
      <w:pPr>
        <w:tabs>
          <w:tab w:val="left" w:pos="900"/>
          <w:tab w:val="left" w:pos="1080"/>
        </w:tabs>
        <w:suppressAutoHyphens/>
        <w:spacing w:before="0" w:beforeAutospacing="0" w:after="0" w:afterAutospacing="0"/>
        <w:rPr>
          <w:u w:val="single"/>
        </w:rPr>
      </w:pPr>
      <w:r>
        <w:t>Квалификация</w:t>
      </w:r>
      <w:r w:rsidRPr="00365321">
        <w:t xml:space="preserve">- </w:t>
      </w:r>
      <w:r w:rsidRPr="00D6516C">
        <w:t>бакалавр</w:t>
      </w:r>
    </w:p>
    <w:p w:rsidR="008041CE" w:rsidRPr="00365321" w:rsidRDefault="008041CE" w:rsidP="008041CE">
      <w:pPr>
        <w:tabs>
          <w:tab w:val="left" w:pos="900"/>
          <w:tab w:val="left" w:pos="1080"/>
        </w:tabs>
        <w:suppressAutoHyphens/>
        <w:spacing w:before="0" w:beforeAutospacing="0" w:after="0" w:afterAutospacing="0"/>
        <w:ind w:firstLine="709"/>
        <w:rPr>
          <w:sz w:val="20"/>
          <w:szCs w:val="20"/>
          <w:u w:val="single"/>
        </w:rPr>
      </w:pPr>
    </w:p>
    <w:p w:rsidR="008041CE" w:rsidRPr="00365321" w:rsidRDefault="008041CE" w:rsidP="008041CE">
      <w:pPr>
        <w:tabs>
          <w:tab w:val="left" w:pos="900"/>
          <w:tab w:val="left" w:pos="1080"/>
        </w:tabs>
        <w:suppressAutoHyphens/>
        <w:spacing w:before="0" w:beforeAutospacing="0" w:after="0" w:afterAutospacing="0"/>
        <w:ind w:firstLine="709"/>
        <w:rPr>
          <w:sz w:val="20"/>
          <w:szCs w:val="20"/>
          <w:u w:val="single"/>
        </w:rPr>
      </w:pPr>
    </w:p>
    <w:p w:rsidR="008041CE" w:rsidRPr="00365321" w:rsidRDefault="008041CE" w:rsidP="008041CE">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8041CE" w:rsidRPr="00365321" w:rsidRDefault="008041CE" w:rsidP="008041CE">
      <w:pPr>
        <w:spacing w:before="0" w:beforeAutospacing="0" w:after="0" w:afterAutospacing="0"/>
        <w:rPr>
          <w:sz w:val="20"/>
          <w:szCs w:val="20"/>
        </w:rPr>
      </w:pPr>
      <w:r w:rsidRPr="00365321">
        <w:rPr>
          <w:sz w:val="20"/>
          <w:szCs w:val="20"/>
        </w:rPr>
        <w:t xml:space="preserve">Смирнов М.Г., </w:t>
      </w:r>
      <w:proofErr w:type="spellStart"/>
      <w:r w:rsidRPr="00365321">
        <w:rPr>
          <w:sz w:val="20"/>
          <w:szCs w:val="20"/>
        </w:rPr>
        <w:t>к.ю.н</w:t>
      </w:r>
      <w:proofErr w:type="spellEnd"/>
      <w:r w:rsidRPr="00365321">
        <w:rPr>
          <w:sz w:val="20"/>
          <w:szCs w:val="20"/>
        </w:rPr>
        <w:t>., доц.</w:t>
      </w:r>
    </w:p>
    <w:p w:rsidR="008041CE" w:rsidRPr="00365321" w:rsidRDefault="008041CE" w:rsidP="008041CE">
      <w:pPr>
        <w:tabs>
          <w:tab w:val="left" w:pos="900"/>
          <w:tab w:val="left" w:pos="1080"/>
        </w:tabs>
        <w:suppressAutoHyphens/>
        <w:spacing w:before="0" w:beforeAutospacing="0" w:after="0" w:afterAutospacing="0"/>
        <w:ind w:firstLine="709"/>
        <w:rPr>
          <w:sz w:val="20"/>
          <w:szCs w:val="20"/>
          <w:u w:val="single"/>
        </w:rPr>
      </w:pPr>
    </w:p>
    <w:p w:rsidR="008041CE" w:rsidRPr="00365321" w:rsidRDefault="008041CE" w:rsidP="008041CE">
      <w:pPr>
        <w:tabs>
          <w:tab w:val="left" w:pos="900"/>
          <w:tab w:val="left" w:pos="1080"/>
        </w:tabs>
        <w:suppressAutoHyphens/>
        <w:spacing w:before="0" w:beforeAutospacing="0" w:after="0" w:afterAutospacing="0"/>
        <w:ind w:firstLine="709"/>
        <w:rPr>
          <w:sz w:val="20"/>
          <w:szCs w:val="20"/>
          <w:u w:val="single"/>
        </w:rPr>
      </w:pPr>
    </w:p>
    <w:p w:rsidR="008041CE" w:rsidRPr="00365321" w:rsidRDefault="008041CE" w:rsidP="008041CE">
      <w:pPr>
        <w:tabs>
          <w:tab w:val="left" w:pos="900"/>
          <w:tab w:val="left" w:pos="1080"/>
        </w:tabs>
        <w:suppressAutoHyphens/>
        <w:spacing w:before="0" w:beforeAutospacing="0" w:after="0" w:afterAutospacing="0"/>
        <w:ind w:firstLine="709"/>
        <w:rPr>
          <w:sz w:val="20"/>
          <w:szCs w:val="20"/>
          <w:u w:val="single"/>
        </w:rPr>
      </w:pPr>
    </w:p>
    <w:p w:rsidR="00B17798" w:rsidRPr="00365321" w:rsidRDefault="008041CE" w:rsidP="008041CE">
      <w:pPr>
        <w:tabs>
          <w:tab w:val="left" w:pos="0"/>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124C0B">
        <w:rPr>
          <w:sz w:val="20"/>
          <w:szCs w:val="20"/>
        </w:rPr>
        <w:t>3</w:t>
      </w:r>
      <w:bookmarkStart w:id="0" w:name="_GoBack"/>
      <w:bookmarkEnd w:id="0"/>
      <w:r w:rsidR="00B17798" w:rsidRPr="00365321">
        <w:rPr>
          <w:sz w:val="20"/>
          <w:szCs w:val="20"/>
        </w:rPr>
        <w:br w:type="page"/>
      </w:r>
    </w:p>
    <w:p w:rsidR="00B17798" w:rsidRPr="00365321" w:rsidRDefault="00B17798" w:rsidP="00B17798">
      <w:pPr>
        <w:tabs>
          <w:tab w:val="left" w:pos="0"/>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B17798" w:rsidRPr="00365321" w:rsidRDefault="00B17798" w:rsidP="00B17798">
      <w:pPr>
        <w:pStyle w:val="Default"/>
        <w:tabs>
          <w:tab w:val="left" w:pos="0"/>
        </w:tabs>
        <w:ind w:firstLine="709"/>
        <w:jc w:val="both"/>
        <w:rPr>
          <w:color w:val="auto"/>
          <w:sz w:val="20"/>
          <w:szCs w:val="20"/>
        </w:rPr>
      </w:pPr>
      <w:r w:rsidRPr="00365321">
        <w:rPr>
          <w:b/>
          <w:i/>
          <w:color w:val="auto"/>
          <w:sz w:val="20"/>
          <w:szCs w:val="20"/>
        </w:rPr>
        <w:t>Цель дисциплины</w:t>
      </w:r>
      <w:r w:rsidRPr="00365321">
        <w:rPr>
          <w:color w:val="auto"/>
          <w:sz w:val="20"/>
          <w:szCs w:val="20"/>
        </w:rPr>
        <w:t xml:space="preserve"> -</w:t>
      </w:r>
      <w:r w:rsidRPr="00365321">
        <w:rPr>
          <w:b/>
          <w:i/>
          <w:color w:val="auto"/>
          <w:sz w:val="20"/>
          <w:szCs w:val="20"/>
        </w:rPr>
        <w:t xml:space="preserve"> </w:t>
      </w:r>
      <w:r w:rsidRPr="00365321">
        <w:rPr>
          <w:rFonts w:eastAsia="Times New Roman"/>
          <w:color w:val="auto"/>
          <w:sz w:val="20"/>
          <w:szCs w:val="20"/>
        </w:rPr>
        <w:t xml:space="preserve"> </w:t>
      </w:r>
      <w:r w:rsidRPr="00365321">
        <w:rPr>
          <w:color w:val="auto"/>
          <w:sz w:val="20"/>
          <w:szCs w:val="20"/>
        </w:rPr>
        <w:t>создание у студентов целостного и комплексного представления о правовом положении беженцев и вынужденных переселенцев на территории нашего государства.</w:t>
      </w:r>
    </w:p>
    <w:p w:rsidR="00B17798" w:rsidRPr="00365321" w:rsidRDefault="00B17798" w:rsidP="00B17798">
      <w:pPr>
        <w:tabs>
          <w:tab w:val="left" w:pos="0"/>
          <w:tab w:val="left" w:pos="900"/>
        </w:tabs>
        <w:spacing w:before="0" w:beforeAutospacing="0" w:after="0" w:afterAutospacing="0"/>
        <w:ind w:firstLine="709"/>
        <w:jc w:val="both"/>
        <w:rPr>
          <w:b/>
          <w:i/>
          <w:sz w:val="20"/>
          <w:szCs w:val="20"/>
        </w:rPr>
      </w:pPr>
      <w:r w:rsidRPr="00365321">
        <w:rPr>
          <w:b/>
          <w:i/>
          <w:sz w:val="20"/>
          <w:szCs w:val="20"/>
        </w:rPr>
        <w:t>Задачи дисциплины:</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 xml:space="preserve"> участие в разработке проектов нормативных актов, регулирующих вопросы правового статуса беженцев и вынужденных переселенцев на территории РФ; </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 xml:space="preserve">обоснование и принятие в пределах должностных обязанностей решений по вопросам, касающихся различных аспектов ми8грационных процессов; </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 xml:space="preserve">обеспечение законности в деятельности беженцев и вынужденных переселенцев, пребывающих на территорию РФ; </w:t>
      </w:r>
    </w:p>
    <w:p w:rsidR="00B17798" w:rsidRPr="00365321" w:rsidRDefault="00B17798" w:rsidP="00B17798">
      <w:pPr>
        <w:pStyle w:val="FR1"/>
        <w:widowControl/>
        <w:numPr>
          <w:ilvl w:val="0"/>
          <w:numId w:val="67"/>
        </w:numPr>
        <w:tabs>
          <w:tab w:val="left" w:pos="0"/>
          <w:tab w:val="left" w:pos="360"/>
          <w:tab w:val="left" w:pos="900"/>
        </w:tabs>
        <w:snapToGrid/>
        <w:ind w:left="0" w:firstLine="709"/>
        <w:jc w:val="both"/>
        <w:rPr>
          <w:sz w:val="20"/>
        </w:rPr>
      </w:pPr>
      <w:r w:rsidRPr="00365321">
        <w:rPr>
          <w:sz w:val="20"/>
        </w:rPr>
        <w:t>консультирование по правовым вопросам организации и деятельности органов, осуществлении ими правотворческой и иной деятельности, а также правовой экспертизы документов, связанных с реализацией их полномочий в сфере правового регулирования статуса беженцев и вынужденных переселенцев, находящихся на территории РФ.</w:t>
      </w: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r w:rsidRPr="00D6516C">
        <w:rPr>
          <w:b/>
          <w:sz w:val="20"/>
          <w:szCs w:val="20"/>
        </w:rPr>
        <w:t>2. Место дисциплины в структуре ОП</w:t>
      </w:r>
    </w:p>
    <w:p w:rsidR="00B17798" w:rsidRPr="00365321" w:rsidRDefault="00B17798" w:rsidP="00B17798">
      <w:pPr>
        <w:pStyle w:val="af8"/>
        <w:tabs>
          <w:tab w:val="left" w:pos="0"/>
          <w:tab w:val="left" w:pos="900"/>
          <w:tab w:val="left" w:pos="1080"/>
        </w:tabs>
        <w:suppressAutoHyphens/>
        <w:ind w:firstLine="709"/>
        <w:jc w:val="both"/>
        <w:rPr>
          <w:rFonts w:ascii="Times New Roman" w:hAnsi="Times New Roman"/>
        </w:rPr>
      </w:pPr>
      <w:r w:rsidRPr="00365321">
        <w:rPr>
          <w:rFonts w:ascii="Times New Roman" w:hAnsi="Times New Roman"/>
        </w:rPr>
        <w:t>Дисциплина</w:t>
      </w:r>
      <w:r w:rsidRPr="00365321">
        <w:t xml:space="preserve"> </w:t>
      </w:r>
      <w:r w:rsidRPr="00365321">
        <w:rPr>
          <w:rFonts w:ascii="Times New Roman" w:hAnsi="Times New Roman"/>
        </w:rPr>
        <w:t xml:space="preserve">«Правовой статус беженцев и вынужденных переселенцев»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r w:rsidRPr="00D6516C">
        <w:rPr>
          <w:b/>
          <w:sz w:val="20"/>
          <w:szCs w:val="20"/>
        </w:rPr>
        <w:t>3. Планируемые результаты обучения по дисциплине</w:t>
      </w:r>
    </w:p>
    <w:p w:rsidR="00B17798" w:rsidRPr="00365321" w:rsidRDefault="00B17798" w:rsidP="00B17798">
      <w:pPr>
        <w:tabs>
          <w:tab w:val="left" w:pos="0"/>
          <w:tab w:val="left" w:pos="90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B17798" w:rsidRPr="00365321" w:rsidRDefault="00B17798" w:rsidP="00B1779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B17798" w:rsidRPr="00365321" w:rsidRDefault="00B17798" w:rsidP="00B17798">
      <w:pPr>
        <w:tabs>
          <w:tab w:val="left" w:pos="900"/>
        </w:tabs>
        <w:suppressAutoHyphens/>
        <w:spacing w:before="0" w:beforeAutospacing="0" w:after="0" w:afterAutospacing="0"/>
        <w:ind w:firstLine="709"/>
        <w:jc w:val="both"/>
        <w:rPr>
          <w:b/>
          <w:i/>
          <w:sz w:val="20"/>
          <w:szCs w:val="20"/>
        </w:rPr>
      </w:pPr>
    </w:p>
    <w:p w:rsidR="00B17798" w:rsidRPr="00365321" w:rsidRDefault="00B17798" w:rsidP="00B17798">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B17798" w:rsidRPr="00365321" w:rsidRDefault="00B17798" w:rsidP="00B17798">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819"/>
      </w:tblGrid>
      <w:tr w:rsidR="00B17798" w:rsidRPr="00365321" w:rsidTr="009C1438">
        <w:trPr>
          <w:tblHeader/>
        </w:trPr>
        <w:tc>
          <w:tcPr>
            <w:tcW w:w="2093" w:type="dxa"/>
          </w:tcPr>
          <w:p w:rsidR="00B17798" w:rsidRPr="00365321" w:rsidRDefault="00B17798"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B17798" w:rsidRPr="00365321" w:rsidRDefault="00B17798"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19" w:type="dxa"/>
          </w:tcPr>
          <w:p w:rsidR="00B17798" w:rsidRPr="00365321" w:rsidRDefault="00B17798"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B17798" w:rsidRPr="00365321" w:rsidTr="009C1438">
        <w:trPr>
          <w:trHeight w:val="876"/>
        </w:trPr>
        <w:tc>
          <w:tcPr>
            <w:tcW w:w="2093" w:type="dxa"/>
            <w:vMerge w:val="restart"/>
          </w:tcPr>
          <w:p w:rsidR="00B17798" w:rsidRPr="00365321" w:rsidRDefault="00B17798"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Знать:</w:t>
            </w:r>
          </w:p>
          <w:p w:rsidR="00B17798" w:rsidRPr="00365321" w:rsidRDefault="00B17798" w:rsidP="00B17798">
            <w:pPr>
              <w:pStyle w:val="FR1"/>
              <w:widowControl/>
              <w:numPr>
                <w:ilvl w:val="0"/>
                <w:numId w:val="64"/>
              </w:numPr>
              <w:tabs>
                <w:tab w:val="left" w:pos="174"/>
                <w:tab w:val="left" w:pos="437"/>
                <w:tab w:val="left" w:pos="900"/>
              </w:tabs>
              <w:snapToGrid/>
              <w:ind w:left="32" w:firstLine="32"/>
              <w:jc w:val="both"/>
              <w:rPr>
                <w:sz w:val="20"/>
              </w:rPr>
            </w:pPr>
            <w:r w:rsidRPr="00365321">
              <w:rPr>
                <w:sz w:val="20"/>
              </w:rPr>
              <w:t xml:space="preserve">нормы права, регулирующие положение беженцев и вынужденных переселенцев в Российской Федерации. </w:t>
            </w:r>
          </w:p>
          <w:p w:rsidR="00B17798" w:rsidRPr="00365321" w:rsidRDefault="00B17798" w:rsidP="009C1438">
            <w:pPr>
              <w:tabs>
                <w:tab w:val="left" w:pos="174"/>
              </w:tabs>
              <w:spacing w:before="0" w:beforeAutospacing="0" w:after="0" w:afterAutospacing="0"/>
              <w:ind w:left="32" w:firstLine="32"/>
              <w:rPr>
                <w:b/>
                <w:sz w:val="20"/>
                <w:szCs w:val="20"/>
                <w:u w:val="single"/>
              </w:rPr>
            </w:pPr>
          </w:p>
        </w:tc>
      </w:tr>
      <w:tr w:rsidR="00B17798" w:rsidRPr="00365321" w:rsidTr="009C1438">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Уметь:</w:t>
            </w:r>
          </w:p>
          <w:p w:rsidR="00B17798" w:rsidRPr="00365321" w:rsidRDefault="00B17798" w:rsidP="00B17798">
            <w:pPr>
              <w:pStyle w:val="FR1"/>
              <w:widowControl/>
              <w:numPr>
                <w:ilvl w:val="0"/>
                <w:numId w:val="66"/>
              </w:numPr>
              <w:tabs>
                <w:tab w:val="clear" w:pos="1080"/>
                <w:tab w:val="left" w:pos="174"/>
                <w:tab w:val="left" w:pos="462"/>
              </w:tabs>
              <w:snapToGrid/>
              <w:ind w:left="32" w:firstLine="32"/>
              <w:jc w:val="both"/>
              <w:rPr>
                <w:sz w:val="20"/>
              </w:rPr>
            </w:pPr>
            <w:r w:rsidRPr="00365321">
              <w:rPr>
                <w:sz w:val="20"/>
              </w:rPr>
              <w:t xml:space="preserve">толерантно воспринимать социальные, этнические, конфессиональные и культурные различия. </w:t>
            </w:r>
          </w:p>
        </w:tc>
      </w:tr>
      <w:tr w:rsidR="00B17798" w:rsidRPr="00365321" w:rsidTr="009C1438">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 xml:space="preserve">УК-5.3. Владеет: навыками конструктивного взаимодействия с людьми с учетом их социокультурных особенностей в целях </w:t>
            </w:r>
            <w:r w:rsidRPr="00365321">
              <w:rPr>
                <w:sz w:val="20"/>
                <w:szCs w:val="20"/>
              </w:rPr>
              <w:lastRenderedPageBreak/>
              <w:t>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lastRenderedPageBreak/>
              <w:t>Владеть:</w:t>
            </w:r>
          </w:p>
          <w:p w:rsidR="00B17798" w:rsidRPr="00365321" w:rsidRDefault="00B17798" w:rsidP="00B17798">
            <w:pPr>
              <w:pStyle w:val="FR1"/>
              <w:widowControl/>
              <w:numPr>
                <w:ilvl w:val="0"/>
                <w:numId w:val="61"/>
              </w:numPr>
              <w:tabs>
                <w:tab w:val="clear" w:pos="900"/>
                <w:tab w:val="left" w:pos="174"/>
              </w:tabs>
              <w:snapToGrid/>
              <w:ind w:left="32" w:firstLine="32"/>
              <w:jc w:val="both"/>
              <w:rPr>
                <w:sz w:val="20"/>
              </w:rPr>
            </w:pPr>
            <w:r w:rsidRPr="00365321">
              <w:rPr>
                <w:sz w:val="20"/>
              </w:rPr>
              <w:t xml:space="preserve">способностью толерантно воспринимать социальные, этнические, конфессиональные и культурные различия. </w:t>
            </w:r>
          </w:p>
        </w:tc>
      </w:tr>
      <w:tr w:rsidR="00B17798" w:rsidRPr="00365321" w:rsidTr="009C1438">
        <w:trPr>
          <w:trHeight w:val="601"/>
        </w:trPr>
        <w:tc>
          <w:tcPr>
            <w:tcW w:w="2093" w:type="dxa"/>
            <w:vMerge w:val="restart"/>
          </w:tcPr>
          <w:p w:rsidR="00B17798" w:rsidRPr="00365321" w:rsidRDefault="00B17798" w:rsidP="009C1438">
            <w:pPr>
              <w:tabs>
                <w:tab w:val="left" w:pos="1080"/>
              </w:tabs>
              <w:rPr>
                <w:b/>
                <w:sz w:val="20"/>
                <w:szCs w:val="20"/>
              </w:rPr>
            </w:pPr>
            <w:r w:rsidRPr="00365321">
              <w:rPr>
                <w:sz w:val="20"/>
                <w:szCs w:val="20"/>
              </w:rPr>
              <w:lastRenderedPageBreak/>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tc>
        <w:tc>
          <w:tcPr>
            <w:tcW w:w="2977" w:type="dxa"/>
          </w:tcPr>
          <w:p w:rsidR="00B17798" w:rsidRPr="00365321" w:rsidRDefault="00B17798" w:rsidP="009C1438">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Знать:</w:t>
            </w:r>
          </w:p>
          <w:p w:rsidR="00B17798" w:rsidRPr="00365321" w:rsidRDefault="00B17798" w:rsidP="00B17798">
            <w:pPr>
              <w:pStyle w:val="FR1"/>
              <w:widowControl/>
              <w:numPr>
                <w:ilvl w:val="0"/>
                <w:numId w:val="64"/>
              </w:numPr>
              <w:tabs>
                <w:tab w:val="clear" w:pos="437"/>
                <w:tab w:val="left" w:pos="174"/>
                <w:tab w:val="left" w:pos="462"/>
              </w:tabs>
              <w:snapToGrid/>
              <w:ind w:left="32" w:firstLine="32"/>
              <w:jc w:val="both"/>
              <w:rPr>
                <w:sz w:val="20"/>
              </w:rPr>
            </w:pPr>
            <w:r w:rsidRPr="00365321">
              <w:rPr>
                <w:sz w:val="20"/>
              </w:rPr>
              <w:t>законодательство Российской Федерации, в том числе Конституцию Российской Федерации, федеральные конституционные законы и федеральные законы, а также общепризнанные принципы, нормы международного права;</w:t>
            </w:r>
          </w:p>
          <w:p w:rsidR="00B17798" w:rsidRPr="00365321" w:rsidRDefault="00B17798" w:rsidP="00B17798">
            <w:pPr>
              <w:pStyle w:val="FR1"/>
              <w:widowControl/>
              <w:numPr>
                <w:ilvl w:val="0"/>
                <w:numId w:val="64"/>
              </w:numPr>
              <w:tabs>
                <w:tab w:val="clear" w:pos="437"/>
                <w:tab w:val="left" w:pos="174"/>
                <w:tab w:val="left" w:pos="462"/>
              </w:tabs>
              <w:snapToGrid/>
              <w:ind w:left="32" w:firstLine="32"/>
              <w:jc w:val="both"/>
              <w:rPr>
                <w:sz w:val="20"/>
              </w:rPr>
            </w:pPr>
            <w:r w:rsidRPr="00365321">
              <w:rPr>
                <w:sz w:val="20"/>
              </w:rPr>
              <w:t>законодательство и механизм его применения, знать содержание и структуру правосознания и правовой культуры.</w:t>
            </w:r>
          </w:p>
        </w:tc>
      </w:tr>
      <w:tr w:rsidR="00B17798" w:rsidRPr="00365321" w:rsidTr="009C1438">
        <w:trPr>
          <w:trHeight w:val="519"/>
        </w:trPr>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Уметь:</w:t>
            </w:r>
          </w:p>
          <w:p w:rsidR="00B17798" w:rsidRPr="00365321" w:rsidRDefault="00B17798" w:rsidP="00B17798">
            <w:pPr>
              <w:pStyle w:val="FR1"/>
              <w:widowControl/>
              <w:numPr>
                <w:ilvl w:val="0"/>
                <w:numId w:val="66"/>
              </w:numPr>
              <w:tabs>
                <w:tab w:val="clear" w:pos="1080"/>
                <w:tab w:val="left" w:pos="174"/>
                <w:tab w:val="left" w:pos="462"/>
                <w:tab w:val="left" w:pos="900"/>
              </w:tabs>
              <w:snapToGrid/>
              <w:ind w:left="32" w:firstLine="32"/>
              <w:jc w:val="both"/>
              <w:rPr>
                <w:sz w:val="20"/>
              </w:rPr>
            </w:pPr>
            <w:r w:rsidRPr="00365321">
              <w:rPr>
                <w:sz w:val="20"/>
              </w:rPr>
              <w:t xml:space="preserve">применять законодательство Российской Федерации, в том числе Конституцию Российской Федерации, федеральные конституционные законы и федеральные законы. </w:t>
            </w:r>
          </w:p>
        </w:tc>
      </w:tr>
      <w:tr w:rsidR="00B17798" w:rsidRPr="00365321" w:rsidTr="009C1438">
        <w:trPr>
          <w:trHeight w:val="527"/>
        </w:trPr>
        <w:tc>
          <w:tcPr>
            <w:tcW w:w="2093" w:type="dxa"/>
            <w:vMerge/>
          </w:tcPr>
          <w:p w:rsidR="00B17798" w:rsidRPr="00365321" w:rsidRDefault="00B17798" w:rsidP="009C1438">
            <w:pPr>
              <w:tabs>
                <w:tab w:val="left" w:pos="1080"/>
              </w:tabs>
              <w:spacing w:before="0" w:beforeAutospacing="0" w:after="0" w:afterAutospacing="0"/>
              <w:rPr>
                <w:b/>
                <w:sz w:val="20"/>
                <w:szCs w:val="20"/>
              </w:rPr>
            </w:pPr>
          </w:p>
        </w:tc>
        <w:tc>
          <w:tcPr>
            <w:tcW w:w="2977" w:type="dxa"/>
          </w:tcPr>
          <w:p w:rsidR="00B17798" w:rsidRPr="00365321" w:rsidRDefault="00B17798" w:rsidP="009C1438">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4819" w:type="dxa"/>
          </w:tcPr>
          <w:p w:rsidR="00B17798" w:rsidRPr="00365321" w:rsidRDefault="00B17798" w:rsidP="009C1438">
            <w:pPr>
              <w:tabs>
                <w:tab w:val="left" w:pos="174"/>
              </w:tabs>
              <w:spacing w:before="0" w:beforeAutospacing="0" w:after="0" w:afterAutospacing="0"/>
              <w:ind w:left="32" w:firstLine="32"/>
              <w:rPr>
                <w:b/>
                <w:sz w:val="20"/>
                <w:szCs w:val="20"/>
                <w:u w:val="single"/>
              </w:rPr>
            </w:pPr>
            <w:r w:rsidRPr="00365321">
              <w:rPr>
                <w:b/>
                <w:sz w:val="20"/>
                <w:szCs w:val="20"/>
                <w:u w:val="single"/>
              </w:rPr>
              <w:t>Владеть:</w:t>
            </w:r>
          </w:p>
          <w:p w:rsidR="00B17798" w:rsidRPr="00365321" w:rsidRDefault="00B17798" w:rsidP="00B17798">
            <w:pPr>
              <w:pStyle w:val="FR1"/>
              <w:widowControl/>
              <w:numPr>
                <w:ilvl w:val="0"/>
                <w:numId w:val="64"/>
              </w:numPr>
              <w:tabs>
                <w:tab w:val="clear" w:pos="437"/>
                <w:tab w:val="left" w:pos="174"/>
                <w:tab w:val="left" w:pos="462"/>
              </w:tabs>
              <w:snapToGrid/>
              <w:ind w:left="32" w:firstLine="32"/>
              <w:jc w:val="both"/>
              <w:rPr>
                <w:sz w:val="20"/>
              </w:rPr>
            </w:pPr>
            <w:r w:rsidRPr="00365321">
              <w:rPr>
                <w:sz w:val="20"/>
              </w:rPr>
              <w:t xml:space="preserve">способностью соблюдать законодательство Российской Федерации, в том числе Конституцию Российской Федерации, федеральные конституционные законы и федеральные законы, а также общепризнанные принципы, нормы международного права. </w:t>
            </w:r>
          </w:p>
        </w:tc>
      </w:tr>
    </w:tbl>
    <w:p w:rsidR="00B17798" w:rsidRPr="00365321" w:rsidRDefault="00B17798" w:rsidP="00B17798">
      <w:pPr>
        <w:tabs>
          <w:tab w:val="left" w:pos="900"/>
          <w:tab w:val="left" w:pos="1080"/>
        </w:tabs>
        <w:suppressAutoHyphens/>
        <w:spacing w:before="0" w:beforeAutospacing="0" w:after="0" w:afterAutospacing="0"/>
        <w:ind w:firstLine="709"/>
        <w:jc w:val="both"/>
        <w:rPr>
          <w:b/>
          <w:sz w:val="20"/>
          <w:szCs w:val="20"/>
        </w:rPr>
      </w:pPr>
    </w:p>
    <w:p w:rsidR="00B17798" w:rsidRPr="00365321" w:rsidRDefault="00B17798" w:rsidP="00B17798">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«Правовой статус беженцев и вынужденных переселенцев», являются необходимыми для последующего поэтапного формирования компетенций и изучения дисциплин.</w:t>
      </w:r>
    </w:p>
    <w:p w:rsidR="00B17798" w:rsidRPr="00365321" w:rsidRDefault="00B17798" w:rsidP="00B17798">
      <w:pPr>
        <w:tabs>
          <w:tab w:val="left" w:pos="900"/>
          <w:tab w:val="left" w:pos="1080"/>
        </w:tabs>
        <w:suppressAutoHyphens/>
        <w:spacing w:before="0" w:beforeAutospacing="0" w:after="0" w:afterAutospacing="0"/>
        <w:jc w:val="both"/>
        <w:rPr>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p>
    <w:p w:rsidR="00B17798" w:rsidRPr="00D6516C" w:rsidRDefault="00B17798" w:rsidP="00D6516C">
      <w:pPr>
        <w:tabs>
          <w:tab w:val="left" w:pos="0"/>
          <w:tab w:val="left" w:pos="900"/>
          <w:tab w:val="left" w:pos="1080"/>
        </w:tabs>
        <w:spacing w:before="0" w:beforeAutospacing="0" w:after="0" w:afterAutospacing="0"/>
        <w:ind w:firstLine="709"/>
        <w:rPr>
          <w:b/>
          <w:sz w:val="20"/>
          <w:szCs w:val="20"/>
        </w:rPr>
      </w:pPr>
      <w:r w:rsidRPr="00D6516C">
        <w:rPr>
          <w:b/>
          <w:sz w:val="20"/>
          <w:szCs w:val="20"/>
        </w:rPr>
        <w:t xml:space="preserve">4. Объем дисциплины и виды учебной работы </w:t>
      </w:r>
    </w:p>
    <w:p w:rsidR="00B17798" w:rsidRPr="00365321" w:rsidRDefault="00B17798" w:rsidP="00B17798">
      <w:pPr>
        <w:spacing w:before="0" w:beforeAutospacing="0" w:after="0" w:afterAutospacing="0"/>
        <w:ind w:firstLine="680"/>
        <w:rPr>
          <w:b/>
          <w:sz w:val="20"/>
          <w:szCs w:val="20"/>
        </w:rPr>
      </w:pPr>
    </w:p>
    <w:p w:rsidR="00B17798" w:rsidRPr="00365321" w:rsidRDefault="00B17798" w:rsidP="00B17798">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B17798" w:rsidRPr="00365321" w:rsidRDefault="00B17798" w:rsidP="00B17798">
      <w:pPr>
        <w:spacing w:before="0" w:beforeAutospacing="0" w:after="0" w:afterAutospacing="0"/>
        <w:rPr>
          <w:b/>
          <w:sz w:val="20"/>
          <w:szCs w:val="2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720"/>
        <w:gridCol w:w="900"/>
        <w:gridCol w:w="720"/>
        <w:gridCol w:w="933"/>
        <w:gridCol w:w="867"/>
        <w:gridCol w:w="900"/>
      </w:tblGrid>
      <w:tr w:rsidR="00B17798" w:rsidRPr="00365321" w:rsidTr="009C1438">
        <w:tc>
          <w:tcPr>
            <w:tcW w:w="720" w:type="dxa"/>
            <w:vMerge w:val="restart"/>
            <w:vAlign w:val="center"/>
          </w:tcPr>
          <w:p w:rsidR="00B17798" w:rsidRPr="00365321" w:rsidRDefault="00B17798" w:rsidP="009C1438">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B17798" w:rsidRPr="00365321" w:rsidRDefault="00B17798"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B17798" w:rsidRPr="00365321" w:rsidTr="009C1438">
        <w:tc>
          <w:tcPr>
            <w:tcW w:w="720" w:type="dxa"/>
            <w:vMerge/>
          </w:tcPr>
          <w:p w:rsidR="00B17798" w:rsidRPr="00365321" w:rsidRDefault="00B17798" w:rsidP="009C1438">
            <w:pPr>
              <w:tabs>
                <w:tab w:val="left" w:pos="900"/>
              </w:tabs>
              <w:spacing w:before="0" w:beforeAutospacing="0" w:after="0" w:afterAutospacing="0"/>
              <w:rPr>
                <w:b/>
                <w:sz w:val="20"/>
                <w:szCs w:val="20"/>
              </w:rPr>
            </w:pPr>
          </w:p>
        </w:tc>
        <w:tc>
          <w:tcPr>
            <w:tcW w:w="4320" w:type="dxa"/>
            <w:vMerge/>
          </w:tcPr>
          <w:p w:rsidR="00B17798" w:rsidRPr="00365321" w:rsidRDefault="00B17798" w:rsidP="009C1438">
            <w:pPr>
              <w:tabs>
                <w:tab w:val="left" w:pos="900"/>
              </w:tabs>
              <w:spacing w:before="0" w:beforeAutospacing="0" w:after="0" w:afterAutospacing="0"/>
              <w:rPr>
                <w:b/>
                <w:sz w:val="20"/>
                <w:szCs w:val="20"/>
              </w:rPr>
            </w:pPr>
          </w:p>
        </w:tc>
        <w:tc>
          <w:tcPr>
            <w:tcW w:w="1620" w:type="dxa"/>
            <w:gridSpan w:val="2"/>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Заочная</w:t>
            </w:r>
          </w:p>
        </w:tc>
      </w:tr>
      <w:tr w:rsidR="00B17798" w:rsidRPr="00365321" w:rsidTr="009C1438">
        <w:tc>
          <w:tcPr>
            <w:tcW w:w="720" w:type="dxa"/>
            <w:vMerge/>
          </w:tcPr>
          <w:p w:rsidR="00B17798" w:rsidRPr="00365321" w:rsidRDefault="00B17798" w:rsidP="009C1438">
            <w:pPr>
              <w:tabs>
                <w:tab w:val="left" w:pos="900"/>
              </w:tabs>
              <w:spacing w:before="0" w:beforeAutospacing="0" w:after="0" w:afterAutospacing="0"/>
              <w:rPr>
                <w:b/>
                <w:sz w:val="20"/>
                <w:szCs w:val="20"/>
              </w:rPr>
            </w:pPr>
          </w:p>
        </w:tc>
        <w:tc>
          <w:tcPr>
            <w:tcW w:w="4320" w:type="dxa"/>
            <w:vMerge/>
          </w:tcPr>
          <w:p w:rsidR="00B17798" w:rsidRPr="00365321" w:rsidRDefault="00B17798" w:rsidP="009C1438">
            <w:pPr>
              <w:tabs>
                <w:tab w:val="left" w:pos="900"/>
              </w:tabs>
              <w:spacing w:before="0" w:beforeAutospacing="0" w:after="0" w:afterAutospacing="0"/>
              <w:rPr>
                <w:b/>
                <w:sz w:val="20"/>
                <w:szCs w:val="20"/>
              </w:rPr>
            </w:pPr>
          </w:p>
        </w:tc>
        <w:tc>
          <w:tcPr>
            <w:tcW w:w="72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7" w:type="dxa"/>
            <w:vAlign w:val="center"/>
          </w:tcPr>
          <w:p w:rsidR="00B17798" w:rsidRPr="00365321" w:rsidRDefault="00B17798"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B17798" w:rsidRPr="00365321" w:rsidRDefault="00B17798"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b/>
                <w:sz w:val="20"/>
                <w:szCs w:val="20"/>
              </w:rPr>
            </w:pPr>
            <w:r w:rsidRPr="00365321">
              <w:rPr>
                <w:b/>
                <w:sz w:val="20"/>
                <w:szCs w:val="20"/>
              </w:rPr>
              <w:t>1</w:t>
            </w:r>
          </w:p>
        </w:tc>
        <w:tc>
          <w:tcPr>
            <w:tcW w:w="4320" w:type="dxa"/>
          </w:tcPr>
          <w:p w:rsidR="000656F9" w:rsidRPr="00365321" w:rsidRDefault="000656F9" w:rsidP="000656F9">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0656F9" w:rsidRPr="00365321" w:rsidRDefault="000656F9" w:rsidP="000656F9">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0656F9" w:rsidRPr="00365321" w:rsidRDefault="000656F9" w:rsidP="000656F9">
            <w:pPr>
              <w:pStyle w:val="afffd"/>
              <w:suppressAutoHyphens/>
              <w:snapToGrid w:val="0"/>
              <w:jc w:val="center"/>
              <w:rPr>
                <w:b/>
                <w:sz w:val="20"/>
                <w:szCs w:val="20"/>
              </w:rPr>
            </w:pPr>
          </w:p>
        </w:tc>
        <w:tc>
          <w:tcPr>
            <w:tcW w:w="720" w:type="dxa"/>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b/>
                <w:sz w:val="20"/>
                <w:szCs w:val="20"/>
              </w:rPr>
            </w:pPr>
            <w:r w:rsidRPr="00365321">
              <w:rPr>
                <w:b/>
                <w:sz w:val="20"/>
                <w:szCs w:val="20"/>
              </w:rPr>
              <w:t>8,2</w:t>
            </w:r>
          </w:p>
        </w:tc>
        <w:tc>
          <w:tcPr>
            <w:tcW w:w="900" w:type="dxa"/>
          </w:tcPr>
          <w:p w:rsidR="000656F9" w:rsidRPr="00365321" w:rsidRDefault="000656F9" w:rsidP="000656F9">
            <w:pPr>
              <w:pStyle w:val="afffd"/>
              <w:suppressAutoHyphens/>
              <w:snapToGrid w:val="0"/>
              <w:jc w:val="center"/>
              <w:rPr>
                <w:b/>
                <w:sz w:val="20"/>
                <w:szCs w:val="20"/>
              </w:rPr>
            </w:pP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1.1</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0656F9" w:rsidRPr="00365321" w:rsidRDefault="000656F9" w:rsidP="000656F9">
            <w:pPr>
              <w:pStyle w:val="afffd"/>
              <w:suppressAutoHyphens/>
              <w:snapToGrid w:val="0"/>
              <w:jc w:val="center"/>
              <w:rPr>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4</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r w:rsidRPr="00365321">
              <w:rPr>
                <w:sz w:val="20"/>
                <w:szCs w:val="20"/>
              </w:rPr>
              <w:t>2</w:t>
            </w:r>
          </w:p>
        </w:tc>
        <w:tc>
          <w:tcPr>
            <w:tcW w:w="900" w:type="dxa"/>
          </w:tcPr>
          <w:p w:rsidR="000656F9" w:rsidRPr="00365321" w:rsidRDefault="000656F9" w:rsidP="000656F9">
            <w:pPr>
              <w:pStyle w:val="afffd"/>
              <w:suppressAutoHyphens/>
              <w:snapToGrid w:val="0"/>
              <w:jc w:val="center"/>
              <w:rPr>
                <w:sz w:val="20"/>
                <w:szCs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p>
        </w:tc>
        <w:tc>
          <w:tcPr>
            <w:tcW w:w="720" w:type="dxa"/>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8</w:t>
            </w:r>
          </w:p>
        </w:tc>
        <w:tc>
          <w:tcPr>
            <w:tcW w:w="933" w:type="dxa"/>
          </w:tcPr>
          <w:p w:rsidR="000656F9" w:rsidRPr="00365321" w:rsidRDefault="000656F9" w:rsidP="000656F9">
            <w:pPr>
              <w:tabs>
                <w:tab w:val="left" w:pos="900"/>
              </w:tabs>
              <w:spacing w:before="0" w:beforeAutospacing="0" w:after="0" w:afterAutospacing="0"/>
              <w:jc w:val="center"/>
              <w:rPr>
                <w:sz w:val="20"/>
                <w:szCs w:val="20"/>
              </w:rPr>
            </w:pPr>
          </w:p>
        </w:tc>
        <w:tc>
          <w:tcPr>
            <w:tcW w:w="867"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1.2.1</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семинар-дискуссия, </w:t>
            </w:r>
          </w:p>
          <w:p w:rsidR="000656F9" w:rsidRPr="00365321" w:rsidRDefault="000656F9" w:rsidP="000656F9">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720" w:type="dxa"/>
          </w:tcPr>
          <w:p w:rsidR="000656F9" w:rsidRPr="00365321" w:rsidRDefault="000656F9" w:rsidP="000656F9">
            <w:pPr>
              <w:tabs>
                <w:tab w:val="left" w:pos="900"/>
              </w:tabs>
              <w:spacing w:before="0" w:beforeAutospacing="0" w:after="0" w:afterAutospacing="0"/>
              <w:jc w:val="center"/>
              <w:rPr>
                <w:sz w:val="20"/>
                <w:szCs w:val="20"/>
              </w:rPr>
            </w:pPr>
          </w:p>
        </w:tc>
        <w:tc>
          <w:tcPr>
            <w:tcW w:w="933"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8</w:t>
            </w:r>
          </w:p>
        </w:tc>
        <w:tc>
          <w:tcPr>
            <w:tcW w:w="867"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p>
          <w:p w:rsidR="000656F9" w:rsidRPr="00365321" w:rsidRDefault="000656F9" w:rsidP="000656F9">
            <w:pPr>
              <w:pStyle w:val="261"/>
              <w:suppressAutoHyphens/>
              <w:snapToGrid w:val="0"/>
              <w:spacing w:line="240" w:lineRule="auto"/>
              <w:rPr>
                <w:rFonts w:ascii="Times New Roman" w:hAnsi="Times New Roman"/>
                <w:b w:val="0"/>
                <w:bCs/>
                <w:sz w:val="20"/>
              </w:rPr>
            </w:pPr>
          </w:p>
        </w:tc>
        <w:tc>
          <w:tcPr>
            <w:tcW w:w="900" w:type="dxa"/>
          </w:tcPr>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0656F9" w:rsidRPr="00365321" w:rsidRDefault="000656F9" w:rsidP="000656F9">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lastRenderedPageBreak/>
              <w:t>1.2.2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0656F9" w:rsidRPr="00365321" w:rsidRDefault="000656F9" w:rsidP="000656F9">
            <w:pPr>
              <w:pStyle w:val="afffd"/>
              <w:suppressAutoHyphens/>
              <w:snapToGrid w:val="0"/>
              <w:jc w:val="center"/>
              <w:rPr>
                <w:sz w:val="20"/>
                <w:szCs w:val="20"/>
              </w:rPr>
            </w:pP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r w:rsidRPr="00365321">
              <w:rPr>
                <w:sz w:val="20"/>
                <w:szCs w:val="20"/>
              </w:rPr>
              <w:t>-</w:t>
            </w:r>
          </w:p>
        </w:tc>
        <w:tc>
          <w:tcPr>
            <w:tcW w:w="900" w:type="dxa"/>
          </w:tcPr>
          <w:p w:rsidR="000656F9" w:rsidRPr="00365321" w:rsidRDefault="000656F9" w:rsidP="000656F9">
            <w:pPr>
              <w:pStyle w:val="afffd"/>
              <w:suppressAutoHyphens/>
              <w:snapToGrid w:val="0"/>
              <w:jc w:val="center"/>
              <w:rPr>
                <w:sz w:val="20"/>
                <w:szCs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1.2.3</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p w:rsidR="000656F9" w:rsidRPr="00365321" w:rsidRDefault="000656F9" w:rsidP="000656F9">
            <w:pPr>
              <w:pStyle w:val="afffd"/>
              <w:suppressAutoHyphens/>
              <w:snapToGrid w:val="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c>
          <w:tcPr>
            <w:tcW w:w="72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p w:rsidR="000656F9" w:rsidRPr="00365321" w:rsidRDefault="000656F9" w:rsidP="000656F9">
            <w:pPr>
              <w:pStyle w:val="afffd"/>
              <w:suppressAutoHyphens/>
              <w:snapToGrid w:val="0"/>
              <w:jc w:val="center"/>
              <w:rPr>
                <w:sz w:val="20"/>
                <w:szCs w:val="20"/>
              </w:rPr>
            </w:pP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w:t>
            </w:r>
          </w:p>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r>
      <w:tr w:rsidR="000656F9" w:rsidRPr="00365321" w:rsidTr="009C1438">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1.3</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0656F9" w:rsidRPr="00365321" w:rsidRDefault="000656F9" w:rsidP="000656F9">
            <w:pPr>
              <w:pStyle w:val="afffd"/>
              <w:suppressAutoHyphens/>
              <w:snapToGrid w:val="0"/>
              <w:jc w:val="center"/>
              <w:rPr>
                <w:sz w:val="20"/>
                <w:szCs w:val="20"/>
              </w:rPr>
            </w:pPr>
            <w:r w:rsidRPr="00365321">
              <w:rPr>
                <w:sz w:val="20"/>
                <w:szCs w:val="20"/>
              </w:rPr>
              <w:t>2,2</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c>
          <w:tcPr>
            <w:tcW w:w="720" w:type="dxa"/>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2,2</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1.3.1</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933"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w:t>
            </w: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2</w:t>
            </w: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1.3.2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933"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0,2</w:t>
            </w: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0,2</w:t>
            </w:r>
          </w:p>
        </w:tc>
      </w:tr>
      <w:tr w:rsidR="000656F9" w:rsidRPr="00365321" w:rsidTr="005C5D9D">
        <w:tc>
          <w:tcPr>
            <w:tcW w:w="720" w:type="dxa"/>
          </w:tcPr>
          <w:p w:rsidR="000656F9" w:rsidRPr="00365321" w:rsidRDefault="000656F9" w:rsidP="000656F9">
            <w:pPr>
              <w:suppressAutoHyphens/>
              <w:snapToGrid w:val="0"/>
              <w:spacing w:before="0" w:beforeAutospacing="0" w:after="0" w:afterAutospacing="0"/>
              <w:rPr>
                <w:sz w:val="20"/>
                <w:szCs w:val="20"/>
              </w:rPr>
            </w:pPr>
            <w:r w:rsidRPr="00365321">
              <w:rPr>
                <w:b/>
                <w:sz w:val="20"/>
                <w:szCs w:val="20"/>
              </w:rPr>
              <w:t>2</w:t>
            </w:r>
          </w:p>
        </w:tc>
        <w:tc>
          <w:tcPr>
            <w:tcW w:w="4320" w:type="dxa"/>
          </w:tcPr>
          <w:p w:rsidR="000656F9" w:rsidRPr="00365321" w:rsidRDefault="000656F9" w:rsidP="000656F9">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0656F9" w:rsidRPr="00365321" w:rsidRDefault="000656F9" w:rsidP="000656F9">
            <w:pPr>
              <w:suppressAutoHyphens/>
              <w:snapToGrid w:val="0"/>
              <w:spacing w:before="0" w:beforeAutospacing="0" w:after="0" w:afterAutospacing="0"/>
              <w:jc w:val="center"/>
              <w:rPr>
                <w:sz w:val="20"/>
                <w:szCs w:val="20"/>
              </w:rPr>
            </w:pPr>
          </w:p>
        </w:tc>
      </w:tr>
      <w:tr w:rsidR="000656F9" w:rsidRPr="00365321" w:rsidTr="009C1438">
        <w:tc>
          <w:tcPr>
            <w:tcW w:w="720" w:type="dxa"/>
          </w:tcPr>
          <w:p w:rsidR="000656F9" w:rsidRPr="00365321" w:rsidRDefault="000656F9" w:rsidP="000656F9">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0656F9" w:rsidRPr="00365321" w:rsidRDefault="000656F9" w:rsidP="000656F9">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0656F9" w:rsidRPr="00365321" w:rsidRDefault="000656F9" w:rsidP="000656F9">
            <w:pPr>
              <w:pStyle w:val="afffd"/>
              <w:suppressAutoHyphens/>
              <w:snapToGrid w:val="0"/>
              <w:jc w:val="center"/>
              <w:rPr>
                <w:b/>
                <w:sz w:val="20"/>
                <w:szCs w:val="20"/>
              </w:rPr>
            </w:pPr>
          </w:p>
        </w:tc>
        <w:tc>
          <w:tcPr>
            <w:tcW w:w="720" w:type="dxa"/>
          </w:tcPr>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tabs>
                <w:tab w:val="left" w:pos="900"/>
              </w:tabs>
              <w:spacing w:before="0" w:beforeAutospacing="0" w:after="0" w:afterAutospacing="0"/>
              <w:jc w:val="center"/>
              <w:rPr>
                <w:sz w:val="20"/>
                <w:szCs w:val="20"/>
              </w:rPr>
            </w:pPr>
          </w:p>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78</w:t>
            </w:r>
          </w:p>
        </w:tc>
        <w:tc>
          <w:tcPr>
            <w:tcW w:w="933" w:type="dxa"/>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p>
          <w:p w:rsidR="000656F9" w:rsidRPr="00365321" w:rsidRDefault="000656F9" w:rsidP="000656F9">
            <w:pPr>
              <w:pStyle w:val="afffd"/>
              <w:suppressAutoHyphens/>
              <w:snapToGrid w:val="0"/>
              <w:jc w:val="center"/>
              <w:rPr>
                <w:sz w:val="20"/>
                <w:szCs w:val="20"/>
              </w:rPr>
            </w:pPr>
          </w:p>
          <w:p w:rsidR="000656F9" w:rsidRPr="00365321" w:rsidRDefault="000656F9" w:rsidP="000656F9">
            <w:pPr>
              <w:pStyle w:val="afffd"/>
              <w:suppressAutoHyphens/>
              <w:snapToGrid w:val="0"/>
              <w:jc w:val="center"/>
              <w:rPr>
                <w:b/>
                <w:sz w:val="20"/>
                <w:szCs w:val="20"/>
              </w:rPr>
            </w:pPr>
            <w:r w:rsidRPr="00365321">
              <w:rPr>
                <w:sz w:val="20"/>
                <w:szCs w:val="20"/>
              </w:rPr>
              <w:t>93</w:t>
            </w:r>
          </w:p>
        </w:tc>
        <w:tc>
          <w:tcPr>
            <w:tcW w:w="900" w:type="dxa"/>
          </w:tcPr>
          <w:p w:rsidR="000656F9" w:rsidRPr="00365321" w:rsidRDefault="000656F9" w:rsidP="000656F9">
            <w:pPr>
              <w:pStyle w:val="afffd"/>
              <w:suppressAutoHyphens/>
              <w:snapToGrid w:val="0"/>
              <w:jc w:val="center"/>
              <w:rPr>
                <w:b/>
                <w:sz w:val="20"/>
                <w:szCs w:val="20"/>
              </w:rPr>
            </w:pPr>
          </w:p>
        </w:tc>
      </w:tr>
      <w:tr w:rsidR="000656F9" w:rsidRPr="00365321" w:rsidTr="005C5D9D">
        <w:tc>
          <w:tcPr>
            <w:tcW w:w="720" w:type="dxa"/>
          </w:tcPr>
          <w:p w:rsidR="000656F9" w:rsidRPr="00365321" w:rsidRDefault="000656F9" w:rsidP="000656F9">
            <w:pPr>
              <w:suppressAutoHyphens/>
              <w:spacing w:before="0" w:beforeAutospacing="0" w:after="0" w:afterAutospacing="0"/>
              <w:rPr>
                <w:sz w:val="20"/>
                <w:szCs w:val="20"/>
              </w:rPr>
            </w:pPr>
            <w:r w:rsidRPr="00365321">
              <w:rPr>
                <w:sz w:val="20"/>
                <w:szCs w:val="20"/>
              </w:rPr>
              <w:t>2.2</w:t>
            </w:r>
          </w:p>
        </w:tc>
        <w:tc>
          <w:tcPr>
            <w:tcW w:w="4320" w:type="dxa"/>
          </w:tcPr>
          <w:p w:rsidR="000656F9" w:rsidRPr="00365321" w:rsidRDefault="000656F9" w:rsidP="000656F9">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0656F9" w:rsidRPr="00365321" w:rsidRDefault="000656F9" w:rsidP="000656F9">
            <w:pPr>
              <w:pStyle w:val="afffd"/>
              <w:suppressAutoHyphens/>
              <w:snapToGrid w:val="0"/>
              <w:jc w:val="center"/>
              <w:rPr>
                <w:b/>
                <w:sz w:val="20"/>
                <w:szCs w:val="20"/>
              </w:rPr>
            </w:pPr>
            <w:r w:rsidRPr="00365321">
              <w:rPr>
                <w:b/>
                <w:sz w:val="20"/>
                <w:szCs w:val="20"/>
              </w:rPr>
              <w:t>15,8</w:t>
            </w:r>
          </w:p>
          <w:p w:rsidR="000656F9" w:rsidRPr="00365321" w:rsidRDefault="000656F9" w:rsidP="000656F9">
            <w:pPr>
              <w:suppressAutoHyphens/>
              <w:snapToGrid w:val="0"/>
              <w:spacing w:before="0" w:beforeAutospacing="0" w:after="0" w:afterAutospacing="0"/>
              <w:jc w:val="center"/>
              <w:rPr>
                <w:sz w:val="20"/>
                <w:szCs w:val="20"/>
              </w:rPr>
            </w:pPr>
          </w:p>
        </w:tc>
        <w:tc>
          <w:tcPr>
            <w:tcW w:w="900" w:type="dxa"/>
            <w:vAlign w:val="center"/>
          </w:tcPr>
          <w:p w:rsidR="000656F9" w:rsidRPr="00365321" w:rsidRDefault="000656F9" w:rsidP="000656F9">
            <w:pPr>
              <w:pStyle w:val="afffd"/>
              <w:suppressAutoHyphens/>
              <w:snapToGrid w:val="0"/>
              <w:jc w:val="center"/>
              <w:rPr>
                <w:sz w:val="20"/>
                <w:szCs w:val="20"/>
              </w:rPr>
            </w:pPr>
          </w:p>
        </w:tc>
        <w:tc>
          <w:tcPr>
            <w:tcW w:w="720" w:type="dxa"/>
            <w:vAlign w:val="center"/>
          </w:tcPr>
          <w:p w:rsidR="000656F9" w:rsidRPr="00365321" w:rsidRDefault="000656F9" w:rsidP="000656F9">
            <w:pPr>
              <w:pStyle w:val="afffd"/>
              <w:suppressAutoHyphens/>
              <w:snapToGrid w:val="0"/>
              <w:jc w:val="center"/>
              <w:rPr>
                <w:b/>
                <w:sz w:val="20"/>
                <w:szCs w:val="20"/>
              </w:rPr>
            </w:pPr>
            <w:r w:rsidRPr="00365321">
              <w:rPr>
                <w:b/>
                <w:sz w:val="20"/>
                <w:szCs w:val="20"/>
              </w:rPr>
              <w:t>15,8</w:t>
            </w:r>
          </w:p>
          <w:p w:rsidR="000656F9" w:rsidRPr="00365321" w:rsidRDefault="000656F9" w:rsidP="000656F9">
            <w:pPr>
              <w:tabs>
                <w:tab w:val="left" w:pos="900"/>
              </w:tabs>
              <w:spacing w:before="0" w:beforeAutospacing="0" w:after="0" w:afterAutospacing="0"/>
              <w:jc w:val="center"/>
              <w:rPr>
                <w:b/>
                <w:sz w:val="20"/>
                <w:szCs w:val="20"/>
              </w:rPr>
            </w:pPr>
          </w:p>
        </w:tc>
        <w:tc>
          <w:tcPr>
            <w:tcW w:w="933"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867" w:type="dxa"/>
          </w:tcPr>
          <w:p w:rsidR="000656F9" w:rsidRPr="00365321" w:rsidRDefault="000656F9" w:rsidP="000656F9">
            <w:pPr>
              <w:pStyle w:val="afffd"/>
              <w:suppressAutoHyphens/>
              <w:snapToGrid w:val="0"/>
              <w:jc w:val="center"/>
              <w:rPr>
                <w:sz w:val="20"/>
                <w:szCs w:val="20"/>
              </w:rPr>
            </w:pPr>
            <w:r w:rsidRPr="00365321">
              <w:rPr>
                <w:b/>
                <w:sz w:val="20"/>
                <w:szCs w:val="20"/>
              </w:rPr>
              <w:t>6,8</w:t>
            </w:r>
          </w:p>
        </w:tc>
        <w:tc>
          <w:tcPr>
            <w:tcW w:w="900" w:type="dxa"/>
          </w:tcPr>
          <w:p w:rsidR="000656F9" w:rsidRPr="00365321" w:rsidRDefault="000656F9" w:rsidP="000656F9">
            <w:pPr>
              <w:pStyle w:val="afffd"/>
              <w:suppressAutoHyphens/>
              <w:snapToGrid w:val="0"/>
              <w:jc w:val="center"/>
              <w:rPr>
                <w:b/>
                <w:sz w:val="20"/>
                <w:szCs w:val="20"/>
              </w:rPr>
            </w:pPr>
          </w:p>
        </w:tc>
      </w:tr>
      <w:tr w:rsidR="000656F9" w:rsidRPr="00365321" w:rsidTr="005C5D9D">
        <w:tc>
          <w:tcPr>
            <w:tcW w:w="720" w:type="dxa"/>
            <w:vMerge w:val="restart"/>
          </w:tcPr>
          <w:p w:rsidR="000656F9" w:rsidRPr="00365321" w:rsidRDefault="000656F9" w:rsidP="000656F9">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0656F9" w:rsidRPr="00365321" w:rsidRDefault="000656F9" w:rsidP="000656F9">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0656F9" w:rsidRPr="00365321" w:rsidRDefault="000656F9" w:rsidP="000656F9">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0656F9" w:rsidRPr="00365321" w:rsidRDefault="000656F9" w:rsidP="000656F9">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0656F9" w:rsidRPr="00365321" w:rsidRDefault="000656F9" w:rsidP="000656F9">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0656F9" w:rsidRPr="00365321" w:rsidRDefault="000656F9" w:rsidP="000656F9">
            <w:pPr>
              <w:pStyle w:val="afffd"/>
              <w:suppressAutoHyphens/>
              <w:snapToGrid w:val="0"/>
              <w:jc w:val="center"/>
              <w:rPr>
                <w:b/>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0656F9" w:rsidRPr="00365321" w:rsidRDefault="000656F9" w:rsidP="000656F9">
            <w:pPr>
              <w:tabs>
                <w:tab w:val="left" w:pos="900"/>
              </w:tabs>
              <w:spacing w:before="0" w:beforeAutospacing="0" w:after="0" w:afterAutospacing="0"/>
              <w:jc w:val="center"/>
              <w:rPr>
                <w:b/>
                <w:sz w:val="20"/>
                <w:szCs w:val="20"/>
              </w:rPr>
            </w:pPr>
          </w:p>
        </w:tc>
        <w:tc>
          <w:tcPr>
            <w:tcW w:w="867" w:type="dxa"/>
            <w:vAlign w:val="center"/>
          </w:tcPr>
          <w:p w:rsidR="000656F9" w:rsidRPr="00365321" w:rsidRDefault="000656F9" w:rsidP="000656F9">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0656F9" w:rsidRPr="00365321" w:rsidRDefault="000656F9" w:rsidP="000656F9">
            <w:pPr>
              <w:tabs>
                <w:tab w:val="left" w:pos="900"/>
              </w:tabs>
              <w:spacing w:before="0" w:beforeAutospacing="0" w:after="0" w:afterAutospacing="0"/>
              <w:jc w:val="center"/>
              <w:rPr>
                <w:b/>
                <w:sz w:val="20"/>
                <w:szCs w:val="20"/>
              </w:rPr>
            </w:pPr>
          </w:p>
        </w:tc>
      </w:tr>
      <w:tr w:rsidR="000656F9" w:rsidRPr="00365321" w:rsidTr="005C5D9D">
        <w:tc>
          <w:tcPr>
            <w:tcW w:w="720" w:type="dxa"/>
            <w:vMerge/>
          </w:tcPr>
          <w:p w:rsidR="000656F9" w:rsidRPr="00365321" w:rsidRDefault="000656F9" w:rsidP="000656F9">
            <w:pPr>
              <w:suppressAutoHyphens/>
              <w:snapToGrid w:val="0"/>
              <w:spacing w:before="0" w:beforeAutospacing="0" w:after="0" w:afterAutospacing="0"/>
              <w:rPr>
                <w:b/>
                <w:sz w:val="20"/>
                <w:szCs w:val="20"/>
              </w:rPr>
            </w:pPr>
          </w:p>
        </w:tc>
        <w:tc>
          <w:tcPr>
            <w:tcW w:w="4320" w:type="dxa"/>
            <w:vMerge/>
          </w:tcPr>
          <w:p w:rsidR="000656F9" w:rsidRPr="00365321" w:rsidRDefault="000656F9" w:rsidP="000656F9">
            <w:pPr>
              <w:suppressAutoHyphens/>
              <w:snapToGrid w:val="0"/>
              <w:spacing w:before="0" w:beforeAutospacing="0" w:after="0" w:afterAutospacing="0"/>
              <w:rPr>
                <w:b/>
                <w:sz w:val="20"/>
                <w:szCs w:val="20"/>
              </w:rPr>
            </w:pPr>
          </w:p>
        </w:tc>
        <w:tc>
          <w:tcPr>
            <w:tcW w:w="720" w:type="dxa"/>
            <w:vAlign w:val="center"/>
          </w:tcPr>
          <w:p w:rsidR="000656F9" w:rsidRPr="00365321" w:rsidRDefault="000656F9" w:rsidP="000656F9">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0656F9" w:rsidRPr="00365321" w:rsidRDefault="000656F9" w:rsidP="000656F9">
            <w:pPr>
              <w:pStyle w:val="afffd"/>
              <w:suppressAutoHyphens/>
              <w:snapToGrid w:val="0"/>
              <w:jc w:val="center"/>
              <w:rPr>
                <w:sz w:val="20"/>
                <w:szCs w:val="20"/>
              </w:rPr>
            </w:pPr>
          </w:p>
        </w:tc>
        <w:tc>
          <w:tcPr>
            <w:tcW w:w="720" w:type="dxa"/>
            <w:vAlign w:val="center"/>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0656F9" w:rsidRPr="00365321" w:rsidRDefault="000656F9" w:rsidP="000656F9">
            <w:pPr>
              <w:tabs>
                <w:tab w:val="left" w:pos="900"/>
              </w:tabs>
              <w:spacing w:before="0" w:beforeAutospacing="0" w:after="0" w:afterAutospacing="0"/>
              <w:jc w:val="center"/>
              <w:rPr>
                <w:sz w:val="20"/>
                <w:szCs w:val="20"/>
              </w:rPr>
            </w:pPr>
          </w:p>
        </w:tc>
        <w:tc>
          <w:tcPr>
            <w:tcW w:w="867" w:type="dxa"/>
            <w:vAlign w:val="center"/>
          </w:tcPr>
          <w:p w:rsidR="000656F9" w:rsidRPr="00365321" w:rsidRDefault="000656F9" w:rsidP="000656F9">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0656F9" w:rsidRPr="00365321" w:rsidRDefault="000656F9" w:rsidP="000656F9">
            <w:pPr>
              <w:tabs>
                <w:tab w:val="left" w:pos="900"/>
              </w:tabs>
              <w:spacing w:before="0" w:beforeAutospacing="0" w:after="0" w:afterAutospacing="0"/>
              <w:jc w:val="center"/>
              <w:rPr>
                <w:b/>
                <w:sz w:val="20"/>
                <w:szCs w:val="20"/>
              </w:rPr>
            </w:pPr>
          </w:p>
        </w:tc>
      </w:tr>
      <w:tr w:rsidR="00B17798" w:rsidRPr="00365321" w:rsidTr="009C1438">
        <w:tc>
          <w:tcPr>
            <w:tcW w:w="720" w:type="dxa"/>
            <w:vMerge/>
          </w:tcPr>
          <w:p w:rsidR="00B17798" w:rsidRPr="00365321" w:rsidRDefault="00B17798" w:rsidP="009C1438">
            <w:pPr>
              <w:suppressAutoHyphens/>
              <w:snapToGrid w:val="0"/>
              <w:spacing w:before="0" w:beforeAutospacing="0" w:after="0" w:afterAutospacing="0"/>
              <w:rPr>
                <w:b/>
                <w:sz w:val="20"/>
                <w:szCs w:val="20"/>
              </w:rPr>
            </w:pPr>
          </w:p>
        </w:tc>
        <w:tc>
          <w:tcPr>
            <w:tcW w:w="4320" w:type="dxa"/>
            <w:vMerge/>
          </w:tcPr>
          <w:p w:rsidR="00B17798" w:rsidRPr="00365321" w:rsidRDefault="00B17798" w:rsidP="009C1438">
            <w:pPr>
              <w:suppressAutoHyphens/>
              <w:snapToGrid w:val="0"/>
              <w:spacing w:before="0" w:beforeAutospacing="0" w:after="0" w:afterAutospacing="0"/>
              <w:rPr>
                <w:b/>
                <w:sz w:val="20"/>
                <w:szCs w:val="20"/>
              </w:rPr>
            </w:pPr>
          </w:p>
        </w:tc>
        <w:tc>
          <w:tcPr>
            <w:tcW w:w="5040" w:type="dxa"/>
            <w:gridSpan w:val="6"/>
            <w:vAlign w:val="center"/>
          </w:tcPr>
          <w:p w:rsidR="00B17798" w:rsidRPr="00365321" w:rsidRDefault="00B17798" w:rsidP="009C1438">
            <w:pPr>
              <w:tabs>
                <w:tab w:val="left" w:pos="900"/>
              </w:tabs>
              <w:spacing w:before="0" w:beforeAutospacing="0" w:after="0" w:afterAutospacing="0"/>
              <w:jc w:val="center"/>
              <w:rPr>
                <w:sz w:val="20"/>
                <w:szCs w:val="20"/>
              </w:rPr>
            </w:pPr>
            <w:r w:rsidRPr="00365321">
              <w:rPr>
                <w:sz w:val="20"/>
                <w:szCs w:val="20"/>
              </w:rPr>
              <w:t>экзамен</w:t>
            </w:r>
          </w:p>
        </w:tc>
      </w:tr>
    </w:tbl>
    <w:p w:rsidR="00B17798" w:rsidRPr="00365321" w:rsidRDefault="00B17798" w:rsidP="00B17798">
      <w:pPr>
        <w:spacing w:before="0" w:beforeAutospacing="0" w:after="0" w:afterAutospacing="0"/>
        <w:rPr>
          <w:rFonts w:eastAsia="Times New Roman"/>
          <w:sz w:val="22"/>
          <w:szCs w:val="22"/>
        </w:rPr>
      </w:pP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*____________</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B17798" w:rsidRPr="00365321" w:rsidRDefault="00B17798" w:rsidP="00B1779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B17798" w:rsidRPr="00365321" w:rsidRDefault="00B17798" w:rsidP="00B17798">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B17798" w:rsidRPr="00D6516C" w:rsidRDefault="00B17798" w:rsidP="00D6516C">
      <w:pPr>
        <w:spacing w:before="0" w:beforeAutospacing="0" w:after="0" w:afterAutospacing="0"/>
        <w:ind w:firstLine="680"/>
        <w:rPr>
          <w:b/>
          <w:sz w:val="20"/>
          <w:szCs w:val="20"/>
        </w:rPr>
      </w:pPr>
    </w:p>
    <w:p w:rsidR="00B17798" w:rsidRPr="00D6516C" w:rsidRDefault="00B17798" w:rsidP="00D6516C">
      <w:pPr>
        <w:spacing w:before="0" w:beforeAutospacing="0" w:after="0" w:afterAutospacing="0"/>
        <w:ind w:firstLine="680"/>
        <w:rPr>
          <w:b/>
          <w:sz w:val="20"/>
          <w:szCs w:val="20"/>
        </w:rPr>
      </w:pPr>
      <w:r w:rsidRPr="00D6516C">
        <w:rPr>
          <w:b/>
          <w:sz w:val="20"/>
          <w:szCs w:val="20"/>
        </w:rPr>
        <w:t>5. Содержание дисциплины</w:t>
      </w:r>
    </w:p>
    <w:p w:rsidR="00B17798" w:rsidRPr="00365321" w:rsidRDefault="00B17798" w:rsidP="00B17798">
      <w:pPr>
        <w:spacing w:before="0" w:beforeAutospacing="0" w:after="0" w:afterAutospacing="0"/>
        <w:ind w:firstLine="680"/>
        <w:rPr>
          <w:b/>
          <w:sz w:val="20"/>
          <w:szCs w:val="20"/>
        </w:rPr>
      </w:pPr>
      <w:r w:rsidRPr="00365321">
        <w:rPr>
          <w:b/>
          <w:sz w:val="20"/>
          <w:szCs w:val="20"/>
        </w:rPr>
        <w:t>5.1. Содержание разделов и тем</w:t>
      </w:r>
    </w:p>
    <w:p w:rsidR="00B17798" w:rsidRPr="00365321" w:rsidRDefault="00B17798" w:rsidP="00B17798">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1721"/>
        <w:gridCol w:w="7383"/>
      </w:tblGrid>
      <w:tr w:rsidR="00B17798" w:rsidRPr="00365321" w:rsidTr="009C1438">
        <w:trPr>
          <w:tblHeader/>
        </w:trPr>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 п/п</w:t>
            </w:r>
          </w:p>
        </w:tc>
        <w:tc>
          <w:tcPr>
            <w:tcW w:w="894"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34" w:type="pct"/>
          </w:tcPr>
          <w:p w:rsidR="00B17798" w:rsidRPr="00365321" w:rsidRDefault="00B17798" w:rsidP="009C1438">
            <w:pPr>
              <w:suppressAutoHyphens/>
              <w:spacing w:before="0" w:beforeAutospacing="0" w:after="0" w:afterAutospacing="0"/>
              <w:jc w:val="center"/>
              <w:rPr>
                <w:bCs/>
                <w:snapToGrid w:val="0"/>
                <w:sz w:val="20"/>
                <w:szCs w:val="20"/>
              </w:rPr>
            </w:pPr>
            <w:r w:rsidRPr="00365321">
              <w:rPr>
                <w:bCs/>
                <w:snapToGrid w:val="0"/>
                <w:sz w:val="20"/>
                <w:szCs w:val="20"/>
              </w:rPr>
              <w:t>Содержание раздела</w:t>
            </w:r>
          </w:p>
        </w:tc>
      </w:tr>
      <w:tr w:rsidR="00B17798" w:rsidRPr="00365321" w:rsidTr="009C1438">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1</w:t>
            </w:r>
          </w:p>
        </w:tc>
        <w:tc>
          <w:tcPr>
            <w:tcW w:w="894" w:type="pct"/>
          </w:tcPr>
          <w:p w:rsidR="00B17798" w:rsidRPr="00365321" w:rsidRDefault="00B17798" w:rsidP="009C1438">
            <w:pPr>
              <w:widowControl w:val="0"/>
              <w:autoSpaceDE w:val="0"/>
              <w:autoSpaceDN w:val="0"/>
              <w:adjustRightInd w:val="0"/>
              <w:spacing w:before="0" w:beforeAutospacing="0" w:after="0" w:afterAutospacing="0"/>
              <w:rPr>
                <w:sz w:val="20"/>
                <w:szCs w:val="20"/>
              </w:rPr>
            </w:pPr>
            <w:bookmarkStart w:id="1" w:name="_Hlk33274568"/>
            <w:r w:rsidRPr="00365321">
              <w:rPr>
                <w:rFonts w:eastAsia="Times New Roman"/>
                <w:bCs/>
                <w:sz w:val="20"/>
                <w:szCs w:val="20"/>
              </w:rPr>
              <w:t>Права человека и развитие международного права. Правовой статус человека и гражданина. Тенденции современной миграции</w:t>
            </w:r>
            <w:bookmarkEnd w:id="1"/>
          </w:p>
        </w:tc>
        <w:tc>
          <w:tcPr>
            <w:tcW w:w="3834" w:type="pct"/>
          </w:tcPr>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Права человека и развитие международного права.</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Права человека в истории международных отношений. Общепризнанные принципы и нормы международного права в области прав человека. Основные источники международного права в области защиты прав человека.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Соотношение понятий: человек, гражданин, личность. Концепции правового статуса личности: естественно-правовая и позитивистская. Понятие и структура правового статуса личности. Основы правового положения граждан. Признание человека, его прав и свобод высшей ценностью.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 xml:space="preserve">Тенденции современной миграции. Миграционные процессы в современной России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Тенденции современной миграции в условиях глобализации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Специфика миграции населения в условиях глобализации. Модели миграции населения. Тенденции современной миграции. Противоречия миграции и глобализации.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Трансформация научного дискурса о глобальной миграции: новые методологические принципы и терминология. Типологический подход С. </w:t>
            </w:r>
            <w:proofErr w:type="spellStart"/>
            <w:r w:rsidRPr="00365321">
              <w:rPr>
                <w:rFonts w:eastAsia="Times New Roman"/>
                <w:sz w:val="20"/>
                <w:szCs w:val="20"/>
              </w:rPr>
              <w:t>Каслза</w:t>
            </w:r>
            <w:proofErr w:type="spellEnd"/>
            <w:r w:rsidRPr="00365321">
              <w:rPr>
                <w:rFonts w:eastAsia="Times New Roman"/>
                <w:sz w:val="20"/>
                <w:szCs w:val="20"/>
              </w:rPr>
              <w:t xml:space="preserve">. </w:t>
            </w:r>
          </w:p>
          <w:p w:rsidR="00B17798" w:rsidRPr="00365321" w:rsidRDefault="00B17798" w:rsidP="009C1438">
            <w:pPr>
              <w:pageBreakBefore/>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«Незавершенная миграция» М. </w:t>
            </w:r>
            <w:proofErr w:type="spellStart"/>
            <w:r w:rsidRPr="00365321">
              <w:rPr>
                <w:rFonts w:eastAsia="Times New Roman"/>
                <w:sz w:val="20"/>
                <w:szCs w:val="20"/>
              </w:rPr>
              <w:t>Окольского</w:t>
            </w:r>
            <w:proofErr w:type="spellEnd"/>
            <w:r w:rsidRPr="00365321">
              <w:rPr>
                <w:rFonts w:eastAsia="Times New Roman"/>
                <w:sz w:val="20"/>
                <w:szCs w:val="20"/>
              </w:rPr>
              <w:t xml:space="preserve">. Миграция как международный бизнес. Диффузия и миграция. Миграция и </w:t>
            </w:r>
            <w:proofErr w:type="spellStart"/>
            <w:r w:rsidRPr="00365321">
              <w:rPr>
                <w:rFonts w:eastAsia="Times New Roman"/>
                <w:sz w:val="20"/>
                <w:szCs w:val="20"/>
              </w:rPr>
              <w:t>антропоток</w:t>
            </w:r>
            <w:proofErr w:type="spellEnd"/>
            <w:r w:rsidRPr="00365321">
              <w:rPr>
                <w:rFonts w:eastAsia="Times New Roman"/>
                <w:sz w:val="20"/>
                <w:szCs w:val="20"/>
              </w:rPr>
              <w:t xml:space="preserve">. </w:t>
            </w:r>
            <w:proofErr w:type="spellStart"/>
            <w:r w:rsidRPr="00365321">
              <w:rPr>
                <w:rFonts w:eastAsia="Times New Roman"/>
                <w:sz w:val="20"/>
                <w:szCs w:val="20"/>
              </w:rPr>
              <w:t>Креолизация</w:t>
            </w:r>
            <w:proofErr w:type="spellEnd"/>
            <w:r w:rsidRPr="00365321">
              <w:rPr>
                <w:rFonts w:eastAsia="Times New Roman"/>
                <w:sz w:val="20"/>
                <w:szCs w:val="20"/>
              </w:rPr>
              <w:t xml:space="preserve"> и </w:t>
            </w:r>
            <w:proofErr w:type="spellStart"/>
            <w:r w:rsidRPr="00365321">
              <w:rPr>
                <w:rFonts w:eastAsia="Times New Roman"/>
                <w:sz w:val="20"/>
                <w:szCs w:val="20"/>
              </w:rPr>
              <w:t>мультикультурная</w:t>
            </w:r>
            <w:proofErr w:type="spellEnd"/>
            <w:r w:rsidRPr="00365321">
              <w:rPr>
                <w:rFonts w:eastAsia="Times New Roman"/>
                <w:sz w:val="20"/>
                <w:szCs w:val="20"/>
              </w:rPr>
              <w:t xml:space="preserve"> модель интеграции мигрантов (У. </w:t>
            </w:r>
            <w:proofErr w:type="spellStart"/>
            <w:r w:rsidRPr="00365321">
              <w:rPr>
                <w:rFonts w:eastAsia="Times New Roman"/>
                <w:sz w:val="20"/>
                <w:szCs w:val="20"/>
              </w:rPr>
              <w:t>Ханнерц</w:t>
            </w:r>
            <w:proofErr w:type="spellEnd"/>
            <w:r w:rsidRPr="00365321">
              <w:rPr>
                <w:rFonts w:eastAsia="Times New Roman"/>
                <w:sz w:val="20"/>
                <w:szCs w:val="20"/>
              </w:rPr>
              <w:t xml:space="preserve">).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lastRenderedPageBreak/>
              <w:t xml:space="preserve">Международная миграция: основные императивы Миграция и демографическая безопасность. Опасности депопуляции и перенаселения. Миграция как один из факторов поддержания демографического равновесия.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Миграция и экономическая безопасность. Структура экономической безопасности. Основные миграционные угрозы экономической безопасности.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Интеллектуальная миграция и безопасность. Интеллектуальные миграции в мире и в России, ее последствия. Международное право и миграция населения. Роль международных организаций в регулировании миграционных процессов. </w:t>
            </w:r>
          </w:p>
        </w:tc>
      </w:tr>
      <w:tr w:rsidR="00B17798" w:rsidRPr="00365321" w:rsidTr="009C1438">
        <w:trPr>
          <w:trHeight w:val="602"/>
        </w:trPr>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lastRenderedPageBreak/>
              <w:t>2</w:t>
            </w:r>
          </w:p>
        </w:tc>
        <w:tc>
          <w:tcPr>
            <w:tcW w:w="894" w:type="pct"/>
          </w:tcPr>
          <w:p w:rsidR="00B17798" w:rsidRPr="00365321" w:rsidRDefault="00B17798" w:rsidP="009C1438">
            <w:pPr>
              <w:widowControl w:val="0"/>
              <w:autoSpaceDE w:val="0"/>
              <w:autoSpaceDN w:val="0"/>
              <w:adjustRightInd w:val="0"/>
              <w:spacing w:before="0" w:beforeAutospacing="0" w:after="0" w:afterAutospacing="0"/>
              <w:rPr>
                <w:sz w:val="20"/>
                <w:szCs w:val="20"/>
              </w:rPr>
            </w:pPr>
            <w:bookmarkStart w:id="2" w:name="_Hlk33274579"/>
            <w:r w:rsidRPr="00365321">
              <w:rPr>
                <w:rFonts w:eastAsia="Times New Roman"/>
                <w:bCs/>
                <w:sz w:val="20"/>
                <w:szCs w:val="20"/>
              </w:rPr>
              <w:t>Правовой статус беженцев в Российской Федерации</w:t>
            </w:r>
            <w:bookmarkEnd w:id="2"/>
          </w:p>
        </w:tc>
        <w:tc>
          <w:tcPr>
            <w:tcW w:w="3834" w:type="pct"/>
          </w:tcPr>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 xml:space="preserve">Правовой статус беженцев в Российской Федерации.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Понятие беженца. Признание лица беженцем. Порядок признание лица беженцем. Анкетирование, проверка достоверности полученных сведений, проверки обстоятельств прибытия на территорию Российской Федерации, проверка оснований для нахождения на территории Российской Федерации. Обязательная государственная дактилоскопическая регистрация.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Признание беженцами лиц, являющихся членами одной семьи. Правовое положение ребенка, родившегося у лица, признанного беженцем. Правовое положение лица, признанного недееспособным. Обращение лица с ходатайством о желании быть признанным беженцем. Предварительное рассмотрение ходатайства. Основания для отказа лицу в рассмотрении ходатайства, по существу. Права и обязанности лиц, признанных беженцами. Утрата лицом статуса беженца. Лишение лица статуса беженца.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Порядок предоставления иностранному гражданину или лицу без гражданства временного убежища. Основания для утраты лицом временного убежища. Основания для лишения лица временного убежища. Выдворение (депортация) лица за пределы территории Российской Федерации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b/>
                <w:bCs/>
                <w:sz w:val="20"/>
                <w:szCs w:val="20"/>
              </w:rPr>
              <w:t xml:space="preserve">Государственная политика Российской Федерации по проблемам беженцев.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Фонд жилья для временного поселения беженцев и членов их семей. Создание фонда жилья, правовые основания использования жилого помещения. Порядок предоставления жилого помещения из фонда жилья для временного поселения.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Распределение лиц в субъектах Российской Федерации. Прием лиц в случае их экстренного массового прибытия на территорию Российской Федерации. Финансирование расходов на прием, проезд и размещение лиц. Финансирование расходов, связанных с выдворением (депортацией) лиц за пределы территории Российской Федерации </w:t>
            </w:r>
          </w:p>
          <w:p w:rsidR="00B17798" w:rsidRPr="00365321" w:rsidRDefault="00B17798" w:rsidP="009C1438">
            <w:pPr>
              <w:autoSpaceDE w:val="0"/>
              <w:autoSpaceDN w:val="0"/>
              <w:adjustRightInd w:val="0"/>
              <w:spacing w:before="0" w:beforeAutospacing="0" w:after="0" w:afterAutospacing="0"/>
              <w:jc w:val="both"/>
              <w:rPr>
                <w:rFonts w:eastAsia="Times New Roman"/>
                <w:sz w:val="20"/>
                <w:szCs w:val="20"/>
              </w:rPr>
            </w:pPr>
            <w:r w:rsidRPr="00365321">
              <w:rPr>
                <w:rFonts w:eastAsia="Times New Roman"/>
                <w:sz w:val="20"/>
                <w:szCs w:val="20"/>
              </w:rPr>
              <w:t xml:space="preserve">Полномочия федеральных органов исполнительной власти и их территориальных органов по вопросам беженцев. Международное сотрудничество по проблемам беженцев. Роль Управления Верховного Комиссара Организации Объединенных Наций по делам беженцев. </w:t>
            </w:r>
          </w:p>
        </w:tc>
      </w:tr>
      <w:tr w:rsidR="00B17798" w:rsidRPr="00365321" w:rsidTr="009C1438">
        <w:trPr>
          <w:trHeight w:val="1168"/>
        </w:trPr>
        <w:tc>
          <w:tcPr>
            <w:tcW w:w="272" w:type="pct"/>
          </w:tcPr>
          <w:p w:rsidR="00B17798" w:rsidRPr="00365321" w:rsidRDefault="00B17798" w:rsidP="009C1438">
            <w:pPr>
              <w:suppressAutoHyphens/>
              <w:spacing w:before="0" w:beforeAutospacing="0" w:after="0" w:afterAutospacing="0"/>
              <w:jc w:val="center"/>
              <w:rPr>
                <w:sz w:val="20"/>
                <w:szCs w:val="20"/>
              </w:rPr>
            </w:pPr>
            <w:r w:rsidRPr="00365321">
              <w:rPr>
                <w:sz w:val="20"/>
                <w:szCs w:val="20"/>
              </w:rPr>
              <w:t>3</w:t>
            </w:r>
          </w:p>
        </w:tc>
        <w:tc>
          <w:tcPr>
            <w:tcW w:w="894" w:type="pct"/>
          </w:tcPr>
          <w:p w:rsidR="00B17798" w:rsidRPr="00365321" w:rsidRDefault="00B17798" w:rsidP="009C1438">
            <w:pPr>
              <w:widowControl w:val="0"/>
              <w:autoSpaceDE w:val="0"/>
              <w:autoSpaceDN w:val="0"/>
              <w:adjustRightInd w:val="0"/>
              <w:spacing w:before="0" w:beforeAutospacing="0" w:after="0" w:afterAutospacing="0"/>
              <w:rPr>
                <w:sz w:val="20"/>
                <w:szCs w:val="20"/>
              </w:rPr>
            </w:pPr>
            <w:bookmarkStart w:id="3" w:name="_Hlk33274585"/>
            <w:r w:rsidRPr="00365321">
              <w:rPr>
                <w:rFonts w:eastAsia="Times New Roman"/>
                <w:bCs/>
                <w:sz w:val="20"/>
                <w:szCs w:val="20"/>
              </w:rPr>
              <w:t>Правовой статус вынужденных переселенцах в Российской Федерации</w:t>
            </w:r>
            <w:bookmarkEnd w:id="3"/>
          </w:p>
        </w:tc>
        <w:tc>
          <w:tcPr>
            <w:tcW w:w="3834" w:type="pct"/>
          </w:tcPr>
          <w:p w:rsidR="00B17798" w:rsidRPr="00365321" w:rsidRDefault="00B17798" w:rsidP="009C1438">
            <w:pPr>
              <w:autoSpaceDE w:val="0"/>
              <w:autoSpaceDN w:val="0"/>
              <w:adjustRightInd w:val="0"/>
              <w:spacing w:before="0" w:beforeAutospacing="0" w:after="0" w:afterAutospacing="0"/>
              <w:rPr>
                <w:rFonts w:eastAsia="Times New Roman"/>
                <w:sz w:val="20"/>
                <w:szCs w:val="20"/>
              </w:rPr>
            </w:pPr>
            <w:r w:rsidRPr="00365321">
              <w:rPr>
                <w:rFonts w:eastAsia="Times New Roman"/>
                <w:b/>
                <w:bCs/>
                <w:sz w:val="20"/>
                <w:szCs w:val="20"/>
              </w:rPr>
              <w:t xml:space="preserve">Правовой статус вынужденных переселенцах в Российской Федерации. </w:t>
            </w:r>
          </w:p>
          <w:p w:rsidR="00B17798" w:rsidRPr="00365321" w:rsidRDefault="00B17798" w:rsidP="009C1438">
            <w:pPr>
              <w:autoSpaceDE w:val="0"/>
              <w:autoSpaceDN w:val="0"/>
              <w:adjustRightInd w:val="0"/>
              <w:spacing w:before="0" w:beforeAutospacing="0" w:after="0" w:afterAutospacing="0"/>
              <w:rPr>
                <w:rFonts w:eastAsia="Times New Roman"/>
                <w:sz w:val="20"/>
                <w:szCs w:val="20"/>
              </w:rPr>
            </w:pPr>
            <w:r w:rsidRPr="00365321">
              <w:rPr>
                <w:rFonts w:eastAsia="Times New Roman"/>
                <w:sz w:val="20"/>
                <w:szCs w:val="20"/>
              </w:rPr>
              <w:t xml:space="preserve">Признание лица вынужденным переселенцем. Порядок регистрации ходатайства о признании лица вынужденным переселенцем, документы, прилагаемые к ходатайству. Порядок принятия решения о признании лица вынужденным переселенцем. Срок предоставления статуса вынужденного переселенца и порядок его продления. Права и обязанности лиц, признанных вынужденными переселенцами. Порядок предоставления жилых помещений фонда для временного поселения вынужденных переселенцев. Утрата и лишение статуса вынужденного переселенца </w:t>
            </w:r>
          </w:p>
          <w:p w:rsidR="00B17798" w:rsidRPr="00365321" w:rsidRDefault="00B17798" w:rsidP="009C1438">
            <w:pPr>
              <w:pageBreakBefore/>
              <w:autoSpaceDE w:val="0"/>
              <w:autoSpaceDN w:val="0"/>
              <w:adjustRightInd w:val="0"/>
              <w:spacing w:before="0" w:beforeAutospacing="0" w:after="0" w:afterAutospacing="0"/>
              <w:rPr>
                <w:rFonts w:eastAsia="Times New Roman"/>
                <w:sz w:val="20"/>
                <w:szCs w:val="20"/>
              </w:rPr>
            </w:pPr>
            <w:r w:rsidRPr="00365321">
              <w:rPr>
                <w:rFonts w:eastAsia="Times New Roman"/>
                <w:b/>
                <w:bCs/>
                <w:sz w:val="20"/>
                <w:szCs w:val="20"/>
              </w:rPr>
              <w:t xml:space="preserve">Государственная политика Российской Федерации по проблемам вынужденных переселенцах. </w:t>
            </w:r>
          </w:p>
          <w:p w:rsidR="00B17798" w:rsidRPr="00365321" w:rsidRDefault="00B17798" w:rsidP="009C1438">
            <w:pPr>
              <w:autoSpaceDE w:val="0"/>
              <w:autoSpaceDN w:val="0"/>
              <w:adjustRightInd w:val="0"/>
              <w:spacing w:before="0" w:beforeAutospacing="0" w:after="0" w:afterAutospacing="0"/>
              <w:rPr>
                <w:rFonts w:eastAsia="Times New Roman"/>
                <w:sz w:val="20"/>
                <w:szCs w:val="20"/>
              </w:rPr>
            </w:pPr>
            <w:r w:rsidRPr="00365321">
              <w:rPr>
                <w:rFonts w:eastAsia="Times New Roman"/>
                <w:sz w:val="20"/>
                <w:szCs w:val="20"/>
              </w:rPr>
              <w:t xml:space="preserve">Полномочия федеральных органов исполнительной власти, органов исполнительной власти субъектов Российской Федерации и органов местного самоуправления в отношении вынужденного переселенца. Основные направления работы федерального органа исполнительной власти в сфере внутренних дел и его территориальных органов с вынужденными переселенцами. Взаимодействие федеральных органов исполнительной власти, органов исполнительной власти субъектов Российской Федерации и органов местного самоуправления с общественными объединениями по оказанию помощи вынужденным переселенцам. Источники финансирования расходов на прием и обустройство вынужденных переселенцев. </w:t>
            </w:r>
          </w:p>
          <w:p w:rsidR="00B17798" w:rsidRPr="00365321" w:rsidRDefault="00B17798" w:rsidP="009C1438">
            <w:pPr>
              <w:widowControl w:val="0"/>
              <w:autoSpaceDE w:val="0"/>
              <w:autoSpaceDN w:val="0"/>
              <w:adjustRightInd w:val="0"/>
              <w:spacing w:before="0" w:beforeAutospacing="0" w:after="0" w:afterAutospacing="0"/>
              <w:jc w:val="both"/>
              <w:rPr>
                <w:sz w:val="20"/>
                <w:szCs w:val="20"/>
              </w:rPr>
            </w:pPr>
            <w:r w:rsidRPr="00365321">
              <w:rPr>
                <w:rFonts w:eastAsia="Times New Roman"/>
                <w:sz w:val="20"/>
                <w:szCs w:val="20"/>
              </w:rPr>
              <w:t xml:space="preserve">Международное сотрудничество по проблемам по проблемам вынужденных </w:t>
            </w:r>
            <w:r w:rsidRPr="00365321">
              <w:rPr>
                <w:rFonts w:eastAsia="Times New Roman"/>
                <w:sz w:val="20"/>
                <w:szCs w:val="20"/>
              </w:rPr>
              <w:lastRenderedPageBreak/>
              <w:t>переселенцев</w:t>
            </w:r>
          </w:p>
        </w:tc>
      </w:tr>
    </w:tbl>
    <w:p w:rsidR="00B17798" w:rsidRPr="00365321" w:rsidRDefault="00B17798" w:rsidP="00B17798">
      <w:pPr>
        <w:spacing w:before="0" w:beforeAutospacing="0" w:after="0" w:afterAutospacing="0"/>
        <w:ind w:firstLine="680"/>
        <w:rPr>
          <w:b/>
          <w:sz w:val="20"/>
          <w:szCs w:val="20"/>
        </w:rPr>
      </w:pP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B17798" w:rsidRPr="00365321" w:rsidRDefault="00B17798" w:rsidP="00B17798">
      <w:pPr>
        <w:tabs>
          <w:tab w:val="left" w:pos="993"/>
        </w:tabs>
        <w:spacing w:before="0" w:beforeAutospacing="0" w:after="0" w:afterAutospacing="0"/>
        <w:ind w:firstLine="720"/>
        <w:rPr>
          <w:b/>
          <w:sz w:val="20"/>
          <w:szCs w:val="20"/>
        </w:rPr>
      </w:pPr>
      <w:r w:rsidRPr="00365321">
        <w:rPr>
          <w:b/>
          <w:sz w:val="20"/>
          <w:szCs w:val="20"/>
        </w:rPr>
        <w:t>5.2.1 Темы лекций</w:t>
      </w: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rFonts w:eastAsia="Times New Roman"/>
          <w:b/>
          <w:bCs/>
          <w:sz w:val="20"/>
          <w:szCs w:val="20"/>
        </w:rPr>
        <w:t>Права человека и развитие международного права. Правовой статус человека и гражданина. Тенденции современной миграции</w:t>
      </w:r>
      <w:r w:rsidRPr="00365321">
        <w:rPr>
          <w:b/>
          <w:iCs/>
          <w:sz w:val="20"/>
          <w:szCs w:val="20"/>
        </w:rPr>
        <w:t>»</w:t>
      </w:r>
    </w:p>
    <w:p w:rsidR="00B17798" w:rsidRPr="00365321" w:rsidRDefault="00B17798" w:rsidP="00B17798">
      <w:pPr>
        <w:numPr>
          <w:ilvl w:val="0"/>
          <w:numId w:val="68"/>
        </w:numPr>
        <w:tabs>
          <w:tab w:val="left" w:pos="993"/>
          <w:tab w:val="left" w:pos="1068"/>
        </w:tabs>
        <w:spacing w:before="0" w:beforeAutospacing="0" w:after="0" w:afterAutospacing="0"/>
        <w:ind w:left="0" w:firstLine="720"/>
        <w:jc w:val="both"/>
        <w:rPr>
          <w:sz w:val="20"/>
          <w:szCs w:val="20"/>
        </w:rPr>
      </w:pPr>
      <w:r w:rsidRPr="00365321">
        <w:rPr>
          <w:rFonts w:eastAsia="Times New Roman"/>
          <w:sz w:val="20"/>
          <w:szCs w:val="20"/>
        </w:rPr>
        <w:t>Основные источники международного права в области защиты прав человека.</w:t>
      </w: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2 </w:t>
      </w:r>
      <w:r w:rsidRPr="00365321">
        <w:rPr>
          <w:b/>
          <w:iCs/>
          <w:sz w:val="20"/>
          <w:szCs w:val="20"/>
        </w:rPr>
        <w:t>«</w:t>
      </w:r>
      <w:r w:rsidRPr="00365321">
        <w:rPr>
          <w:rFonts w:eastAsia="Times New Roman"/>
          <w:b/>
          <w:bCs/>
          <w:sz w:val="20"/>
          <w:szCs w:val="20"/>
        </w:rPr>
        <w:t>Правовой статус беженцев в Российской Федерации</w:t>
      </w:r>
      <w:r w:rsidRPr="00365321">
        <w:rPr>
          <w:b/>
          <w:iCs/>
          <w:sz w:val="20"/>
          <w:szCs w:val="20"/>
        </w:rPr>
        <w:t>»</w:t>
      </w:r>
    </w:p>
    <w:p w:rsidR="00B17798" w:rsidRPr="00365321" w:rsidRDefault="00B17798" w:rsidP="00B17798">
      <w:pPr>
        <w:numPr>
          <w:ilvl w:val="0"/>
          <w:numId w:val="69"/>
        </w:numPr>
        <w:tabs>
          <w:tab w:val="left" w:pos="993"/>
          <w:tab w:val="left" w:pos="1068"/>
        </w:tabs>
        <w:spacing w:before="0" w:beforeAutospacing="0" w:after="0" w:afterAutospacing="0"/>
        <w:ind w:left="0" w:firstLine="720"/>
        <w:jc w:val="both"/>
        <w:rPr>
          <w:sz w:val="20"/>
          <w:szCs w:val="20"/>
        </w:rPr>
      </w:pPr>
      <w:r w:rsidRPr="00365321">
        <w:rPr>
          <w:rFonts w:eastAsia="Times New Roman"/>
          <w:sz w:val="20"/>
          <w:szCs w:val="20"/>
        </w:rPr>
        <w:t>Понятие беженца. Признание лица беженцем. Порядок признание лица беженцем. Анкетирование, проверка достоверности полученных сведений, проверки обстоятельств прибытия на территорию Российской Федерации, проверка оснований для нахождения на территории Российской Федерации.</w:t>
      </w:r>
    </w:p>
    <w:p w:rsidR="00B17798" w:rsidRPr="00365321" w:rsidRDefault="00B17798" w:rsidP="00B17798">
      <w:pPr>
        <w:numPr>
          <w:ilvl w:val="0"/>
          <w:numId w:val="69"/>
        </w:numPr>
        <w:tabs>
          <w:tab w:val="left" w:pos="993"/>
          <w:tab w:val="left" w:pos="1068"/>
        </w:tabs>
        <w:spacing w:before="0" w:beforeAutospacing="0" w:after="0" w:afterAutospacing="0"/>
        <w:ind w:left="0" w:firstLine="720"/>
        <w:jc w:val="both"/>
        <w:rPr>
          <w:rFonts w:eastAsia="TimesNewRoman"/>
          <w:sz w:val="20"/>
          <w:szCs w:val="20"/>
        </w:rPr>
      </w:pPr>
      <w:r w:rsidRPr="00365321">
        <w:rPr>
          <w:rFonts w:eastAsia="Times New Roman"/>
          <w:bCs/>
          <w:sz w:val="20"/>
          <w:szCs w:val="20"/>
        </w:rPr>
        <w:t>Государственная политика Российской Федерации по проблемам беженцев</w:t>
      </w:r>
      <w:r w:rsidRPr="00365321">
        <w:rPr>
          <w:rFonts w:eastAsia="TimesNewRoman"/>
          <w:sz w:val="20"/>
          <w:szCs w:val="20"/>
        </w:rPr>
        <w:t xml:space="preserve"> </w:t>
      </w: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p>
    <w:p w:rsidR="00B17798" w:rsidRPr="00365321" w:rsidRDefault="00B17798" w:rsidP="00B17798">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3 </w:t>
      </w:r>
      <w:r w:rsidRPr="00365321">
        <w:rPr>
          <w:b/>
          <w:iCs/>
          <w:sz w:val="20"/>
          <w:szCs w:val="20"/>
        </w:rPr>
        <w:t>«</w:t>
      </w:r>
      <w:r w:rsidRPr="00365321">
        <w:rPr>
          <w:rFonts w:eastAsia="Times New Roman"/>
          <w:b/>
          <w:bCs/>
          <w:sz w:val="20"/>
          <w:szCs w:val="20"/>
        </w:rPr>
        <w:t>Правовой статус вынужденных переселенцах в Российской Федерации</w:t>
      </w:r>
      <w:r w:rsidRPr="00365321">
        <w:rPr>
          <w:b/>
          <w:iCs/>
          <w:sz w:val="20"/>
          <w:szCs w:val="20"/>
        </w:rPr>
        <w:t>»</w:t>
      </w:r>
    </w:p>
    <w:p w:rsidR="00B17798" w:rsidRPr="00365321" w:rsidRDefault="00B17798" w:rsidP="00B17798">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 New Roman"/>
          <w:sz w:val="20"/>
          <w:szCs w:val="20"/>
        </w:rPr>
        <w:t>Признание лица вынужденным переселенцем. Порядок регистрации ходатайства о признании лица вынужденным переселенцем, документы, прилагаемые к ходатайству. Порядок принятия решения о признании лица вынужденным переселенцем.</w:t>
      </w:r>
    </w:p>
    <w:p w:rsidR="00B17798" w:rsidRPr="00365321" w:rsidRDefault="00B17798" w:rsidP="00B17798">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 New Roman"/>
          <w:bCs/>
          <w:sz w:val="20"/>
          <w:szCs w:val="20"/>
        </w:rPr>
        <w:t>Государственная политика Российской Федерации по проблемам вынужденных переселенцах</w:t>
      </w:r>
    </w:p>
    <w:p w:rsidR="00B17798" w:rsidRPr="00365321" w:rsidRDefault="00B17798" w:rsidP="00B17798">
      <w:pPr>
        <w:tabs>
          <w:tab w:val="left" w:pos="993"/>
        </w:tabs>
        <w:spacing w:before="0" w:beforeAutospacing="0" w:after="0" w:afterAutospacing="0"/>
        <w:ind w:firstLine="720"/>
        <w:jc w:val="both"/>
        <w:rPr>
          <w:sz w:val="20"/>
          <w:szCs w:val="20"/>
        </w:rPr>
      </w:pP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rFonts w:eastAsia="Times New Roman"/>
          <w:b/>
          <w:bCs/>
          <w:sz w:val="20"/>
          <w:szCs w:val="20"/>
        </w:rPr>
        <w:t>Права человека и развитие международного права. Правовой статус человека и гражданина. Тенденции современной миграции</w:t>
      </w:r>
      <w:r w:rsidRPr="00365321">
        <w:rPr>
          <w:b/>
          <w:sz w:val="20"/>
          <w:szCs w:val="20"/>
        </w:rPr>
        <w:t>»</w:t>
      </w:r>
    </w:p>
    <w:p w:rsidR="00B17798" w:rsidRPr="00365321" w:rsidRDefault="00B17798" w:rsidP="00B17798">
      <w:pPr>
        <w:tabs>
          <w:tab w:val="left" w:pos="993"/>
        </w:tabs>
        <w:suppressAutoHyphens/>
        <w:spacing w:before="0" w:beforeAutospacing="0" w:after="0" w:afterAutospacing="0"/>
        <w:ind w:firstLine="720"/>
        <w:jc w:val="both"/>
        <w:rPr>
          <w:b/>
          <w:sz w:val="20"/>
          <w:szCs w:val="20"/>
        </w:rPr>
      </w:pPr>
      <w:r w:rsidRPr="00365321">
        <w:rPr>
          <w:b/>
          <w:sz w:val="20"/>
          <w:szCs w:val="20"/>
        </w:rPr>
        <w:t>Вопросы для обсуждения</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Общепризнанные принципы и нормы международного права в области прав человека.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Основные источники международного права в области защиты прав человека.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Соотношение понятий: человек, гражданин, личность.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Концепции правового статуса личности: естественно-правовая и позитивистская.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Понятие и структура правового статуса личности.</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Трансформация научного дискурса о глобальной миграции: новые методологические принципы и терминология.</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 Типологический подход С. </w:t>
      </w:r>
      <w:proofErr w:type="spellStart"/>
      <w:r w:rsidRPr="00365321">
        <w:rPr>
          <w:rFonts w:eastAsia="Times New Roman"/>
          <w:sz w:val="20"/>
          <w:szCs w:val="20"/>
        </w:rPr>
        <w:t>Каслза</w:t>
      </w:r>
      <w:proofErr w:type="spellEnd"/>
      <w:r w:rsidRPr="00365321">
        <w:rPr>
          <w:rFonts w:eastAsia="Times New Roman"/>
          <w:sz w:val="20"/>
          <w:szCs w:val="20"/>
        </w:rPr>
        <w:t xml:space="preserve">. </w:t>
      </w:r>
    </w:p>
    <w:p w:rsidR="00B17798" w:rsidRPr="00365321" w:rsidRDefault="00B17798" w:rsidP="00B17798">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«Незавершенная миграция» М. </w:t>
      </w:r>
      <w:proofErr w:type="spellStart"/>
      <w:r w:rsidRPr="00365321">
        <w:rPr>
          <w:rFonts w:eastAsia="Times New Roman"/>
          <w:sz w:val="20"/>
          <w:szCs w:val="20"/>
        </w:rPr>
        <w:t>Окольского</w:t>
      </w:r>
      <w:proofErr w:type="spellEnd"/>
      <w:r w:rsidRPr="00365321">
        <w:rPr>
          <w:rFonts w:eastAsia="Times New Roman"/>
          <w:sz w:val="20"/>
          <w:szCs w:val="20"/>
        </w:rPr>
        <w:t>.</w:t>
      </w:r>
    </w:p>
    <w:p w:rsidR="00B17798" w:rsidRDefault="00B17798" w:rsidP="00D6516C">
      <w:pPr>
        <w:numPr>
          <w:ilvl w:val="0"/>
          <w:numId w:val="71"/>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Интеллектуальные миграции в мире и в России, ее последствия. Международное право и миграция населения.</w:t>
      </w:r>
    </w:p>
    <w:p w:rsidR="00D6516C" w:rsidRPr="00D6516C" w:rsidRDefault="00D6516C" w:rsidP="00D6516C">
      <w:pPr>
        <w:tabs>
          <w:tab w:val="left" w:pos="993"/>
          <w:tab w:val="left" w:pos="1068"/>
        </w:tabs>
        <w:spacing w:before="0" w:beforeAutospacing="0" w:after="0" w:afterAutospacing="0"/>
        <w:ind w:left="720"/>
        <w:jc w:val="both"/>
        <w:rPr>
          <w:rFonts w:eastAsia="Times New Roman"/>
          <w:sz w:val="20"/>
          <w:szCs w:val="20"/>
        </w:rPr>
      </w:pPr>
    </w:p>
    <w:p w:rsidR="00B17798" w:rsidRPr="00365321" w:rsidRDefault="00D6516C" w:rsidP="00B17798">
      <w:pPr>
        <w:tabs>
          <w:tab w:val="left" w:pos="993"/>
        </w:tabs>
        <w:autoSpaceDE w:val="0"/>
        <w:autoSpaceDN w:val="0"/>
        <w:adjustRightInd w:val="0"/>
        <w:spacing w:before="0" w:beforeAutospacing="0" w:after="0" w:afterAutospacing="0"/>
        <w:ind w:firstLine="720"/>
        <w:jc w:val="both"/>
        <w:rPr>
          <w:b/>
          <w:iCs/>
          <w:sz w:val="20"/>
          <w:szCs w:val="20"/>
        </w:rPr>
      </w:pPr>
      <w:r>
        <w:rPr>
          <w:b/>
          <w:bCs/>
          <w:iCs/>
          <w:sz w:val="20"/>
          <w:szCs w:val="20"/>
        </w:rPr>
        <w:t>Раздел 2</w:t>
      </w:r>
      <w:r w:rsidR="00B17798" w:rsidRPr="00365321">
        <w:rPr>
          <w:b/>
          <w:bCs/>
          <w:iCs/>
          <w:sz w:val="20"/>
          <w:szCs w:val="20"/>
        </w:rPr>
        <w:t xml:space="preserve"> </w:t>
      </w:r>
      <w:r w:rsidR="00B17798" w:rsidRPr="00365321">
        <w:rPr>
          <w:b/>
          <w:iCs/>
          <w:sz w:val="20"/>
          <w:szCs w:val="20"/>
        </w:rPr>
        <w:t>«</w:t>
      </w:r>
      <w:r w:rsidR="00B17798" w:rsidRPr="00365321">
        <w:rPr>
          <w:rFonts w:eastAsia="Times New Roman"/>
          <w:b/>
          <w:bCs/>
          <w:sz w:val="20"/>
          <w:szCs w:val="20"/>
        </w:rPr>
        <w:t>Правовой статус беженцев в Российской Федерации</w:t>
      </w:r>
      <w:r w:rsidR="00B17798" w:rsidRPr="00365321">
        <w:rPr>
          <w:b/>
          <w:iCs/>
          <w:sz w:val="20"/>
          <w:szCs w:val="20"/>
        </w:rPr>
        <w:t>»</w:t>
      </w:r>
    </w:p>
    <w:p w:rsidR="00B17798" w:rsidRPr="00365321" w:rsidRDefault="00B17798" w:rsidP="00B17798">
      <w:pPr>
        <w:tabs>
          <w:tab w:val="left" w:pos="993"/>
          <w:tab w:val="left" w:pos="1080"/>
          <w:tab w:val="left" w:pos="1134"/>
        </w:tabs>
        <w:spacing w:before="0" w:beforeAutospacing="0" w:after="0" w:afterAutospacing="0"/>
        <w:ind w:firstLine="720"/>
        <w:jc w:val="both"/>
        <w:rPr>
          <w:b/>
          <w:bCs/>
          <w:iCs/>
          <w:sz w:val="20"/>
          <w:szCs w:val="20"/>
        </w:rPr>
      </w:pPr>
      <w:r w:rsidRPr="00365321">
        <w:rPr>
          <w:b/>
          <w:iCs/>
          <w:sz w:val="20"/>
          <w:szCs w:val="20"/>
        </w:rPr>
        <w:t>Вопросы для обсуждения</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Признание беженцами лиц, являющихся членами одной семьи.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Правовое положение ребенка, родившегося у лица, признанного беженцем.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Правовое положение лица, признанного недееспособным.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rFonts w:eastAsia="Times New Roman"/>
          <w:sz w:val="20"/>
          <w:szCs w:val="20"/>
        </w:rPr>
      </w:pPr>
      <w:r w:rsidRPr="00365321">
        <w:rPr>
          <w:rFonts w:eastAsia="Times New Roman"/>
          <w:sz w:val="20"/>
          <w:szCs w:val="20"/>
        </w:rPr>
        <w:t xml:space="preserve">Обращение лица с ходатайством о желании быть признанным беженцем.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b/>
          <w:bCs/>
          <w:iCs/>
          <w:sz w:val="20"/>
          <w:szCs w:val="20"/>
        </w:rPr>
      </w:pPr>
      <w:r w:rsidRPr="00365321">
        <w:rPr>
          <w:rFonts w:eastAsia="Times New Roman"/>
          <w:sz w:val="20"/>
          <w:szCs w:val="20"/>
        </w:rPr>
        <w:t>Предварительное рассмотрение ходатайства. Основания для отказа лицу в рассмотрении ходатайства, по существу.</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b/>
          <w:bCs/>
          <w:iCs/>
          <w:sz w:val="20"/>
          <w:szCs w:val="20"/>
        </w:rPr>
      </w:pPr>
      <w:r w:rsidRPr="00365321">
        <w:rPr>
          <w:rFonts w:eastAsia="Times New Roman"/>
          <w:sz w:val="20"/>
          <w:szCs w:val="20"/>
        </w:rPr>
        <w:t xml:space="preserve">Прием лиц в случае их экстренного массового прибытия на территорию Российской Федерации. </w:t>
      </w:r>
    </w:p>
    <w:p w:rsidR="00B17798" w:rsidRPr="00365321" w:rsidRDefault="00B17798" w:rsidP="00B17798">
      <w:pPr>
        <w:numPr>
          <w:ilvl w:val="0"/>
          <w:numId w:val="72"/>
        </w:numPr>
        <w:tabs>
          <w:tab w:val="left" w:pos="993"/>
          <w:tab w:val="left" w:pos="1068"/>
        </w:tabs>
        <w:spacing w:before="0" w:beforeAutospacing="0" w:after="0" w:afterAutospacing="0"/>
        <w:ind w:left="0" w:firstLine="720"/>
        <w:jc w:val="both"/>
        <w:rPr>
          <w:b/>
          <w:bCs/>
          <w:iCs/>
          <w:sz w:val="20"/>
          <w:szCs w:val="20"/>
        </w:rPr>
      </w:pPr>
      <w:r w:rsidRPr="00365321">
        <w:rPr>
          <w:rFonts w:eastAsia="Times New Roman"/>
          <w:sz w:val="20"/>
          <w:szCs w:val="20"/>
        </w:rPr>
        <w:t>Финансирование расходов на прием, проезд и размещение лиц. Финансирование расходов, связанных с выдворением (депортацией) лиц за пределы территории Российской Федерации</w:t>
      </w:r>
    </w:p>
    <w:p w:rsidR="00B17798" w:rsidRPr="00365321" w:rsidRDefault="00B17798" w:rsidP="00B17798">
      <w:pPr>
        <w:tabs>
          <w:tab w:val="left" w:pos="993"/>
          <w:tab w:val="left" w:pos="1080"/>
          <w:tab w:val="left" w:pos="1134"/>
        </w:tabs>
        <w:autoSpaceDN w:val="0"/>
        <w:spacing w:before="0" w:beforeAutospacing="0" w:after="0" w:afterAutospacing="0"/>
        <w:ind w:firstLine="720"/>
        <w:jc w:val="both"/>
        <w:rPr>
          <w:b/>
          <w:bCs/>
          <w:iCs/>
          <w:sz w:val="20"/>
          <w:szCs w:val="20"/>
        </w:rPr>
      </w:pPr>
    </w:p>
    <w:p w:rsidR="00B17798" w:rsidRPr="00365321" w:rsidRDefault="00B17798" w:rsidP="00B17798">
      <w:pPr>
        <w:tabs>
          <w:tab w:val="left" w:pos="993"/>
          <w:tab w:val="left" w:pos="1080"/>
          <w:tab w:val="left" w:pos="1134"/>
        </w:tabs>
        <w:autoSpaceDN w:val="0"/>
        <w:spacing w:before="0" w:beforeAutospacing="0" w:after="0" w:afterAutospacing="0"/>
        <w:ind w:firstLine="720"/>
        <w:jc w:val="both"/>
        <w:rPr>
          <w:b/>
          <w:sz w:val="20"/>
          <w:szCs w:val="20"/>
        </w:rPr>
      </w:pPr>
      <w:r w:rsidRPr="00365321">
        <w:rPr>
          <w:b/>
          <w:bCs/>
          <w:iCs/>
          <w:sz w:val="20"/>
          <w:szCs w:val="20"/>
        </w:rPr>
        <w:t xml:space="preserve">Раздел 3 </w:t>
      </w:r>
      <w:r w:rsidRPr="00365321">
        <w:rPr>
          <w:b/>
          <w:iCs/>
          <w:sz w:val="20"/>
          <w:szCs w:val="20"/>
        </w:rPr>
        <w:t>«</w:t>
      </w:r>
      <w:r w:rsidRPr="00365321">
        <w:rPr>
          <w:rFonts w:eastAsia="Times New Roman"/>
          <w:b/>
          <w:bCs/>
          <w:sz w:val="20"/>
          <w:szCs w:val="20"/>
        </w:rPr>
        <w:t>Правовой статус вынужденных переселенцах в Российской Федерации</w:t>
      </w:r>
      <w:r w:rsidRPr="00365321">
        <w:rPr>
          <w:b/>
          <w:sz w:val="20"/>
          <w:szCs w:val="20"/>
        </w:rPr>
        <w:t>»</w:t>
      </w:r>
    </w:p>
    <w:p w:rsidR="00B17798" w:rsidRPr="00365321" w:rsidRDefault="00B17798" w:rsidP="00B17798">
      <w:pPr>
        <w:tabs>
          <w:tab w:val="left" w:pos="993"/>
          <w:tab w:val="left" w:pos="1080"/>
          <w:tab w:val="left" w:pos="1134"/>
        </w:tabs>
        <w:autoSpaceDN w:val="0"/>
        <w:spacing w:before="0" w:beforeAutospacing="0" w:after="0" w:afterAutospacing="0"/>
        <w:ind w:firstLine="720"/>
        <w:jc w:val="both"/>
        <w:rPr>
          <w:sz w:val="20"/>
          <w:szCs w:val="20"/>
        </w:rPr>
      </w:pPr>
      <w:r w:rsidRPr="00365321">
        <w:rPr>
          <w:b/>
          <w:sz w:val="20"/>
          <w:szCs w:val="20"/>
        </w:rPr>
        <w:t>Вопросы для обсуждения</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Порядок принятия решения о признании лица вынужденным переселенцем.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Срок предоставления статуса вынужденного переселенца и порядок его продления.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Права и обязанности лиц, признанных вынужденными переселенцами.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Порядок предоставления жилых помещений фонда для временного поселения вынужденных переселенцев.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lastRenderedPageBreak/>
        <w:t xml:space="preserve">Основные направления работы федерального органа исполнительной власти в сфере внутренних дел и его территориальных органов с вынужденными переселенцами. </w:t>
      </w:r>
    </w:p>
    <w:p w:rsidR="00B17798" w:rsidRPr="00365321" w:rsidRDefault="00B17798" w:rsidP="00B17798">
      <w:pPr>
        <w:numPr>
          <w:ilvl w:val="0"/>
          <w:numId w:val="73"/>
        </w:numPr>
        <w:tabs>
          <w:tab w:val="left" w:pos="993"/>
          <w:tab w:val="left" w:pos="1400"/>
        </w:tabs>
        <w:spacing w:before="0" w:beforeAutospacing="0" w:after="0" w:afterAutospacing="0"/>
        <w:ind w:left="0" w:firstLine="720"/>
        <w:jc w:val="both"/>
        <w:rPr>
          <w:b/>
          <w:sz w:val="20"/>
          <w:szCs w:val="20"/>
        </w:rPr>
      </w:pPr>
      <w:r w:rsidRPr="00365321">
        <w:rPr>
          <w:rFonts w:eastAsia="Times New Roman"/>
          <w:sz w:val="20"/>
          <w:szCs w:val="20"/>
        </w:rPr>
        <w:t xml:space="preserve">Взаимодействие федеральных органов исполнительной власти, органов исполнительной власти субъектов Российской Федерации и органов местного самоуправления с общественными объединениями по оказанию помощи вынужденным переселенцам. </w:t>
      </w:r>
    </w:p>
    <w:p w:rsidR="00B17798" w:rsidRPr="00365321" w:rsidRDefault="00B17798" w:rsidP="00B17798">
      <w:pPr>
        <w:tabs>
          <w:tab w:val="left" w:pos="993"/>
        </w:tabs>
        <w:spacing w:before="0" w:beforeAutospacing="0" w:after="0" w:afterAutospacing="0"/>
        <w:jc w:val="both"/>
        <w:rPr>
          <w:b/>
          <w:sz w:val="20"/>
          <w:szCs w:val="20"/>
        </w:rPr>
      </w:pPr>
    </w:p>
    <w:p w:rsidR="00B17798" w:rsidRPr="00365321" w:rsidRDefault="00B17798" w:rsidP="00B17798">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0656F9">
        <w:rPr>
          <w:b/>
          <w:sz w:val="20"/>
          <w:szCs w:val="20"/>
        </w:rPr>
        <w:t xml:space="preserve"> очной и</w:t>
      </w:r>
      <w:r w:rsidRPr="00365321">
        <w:rPr>
          <w:b/>
          <w:sz w:val="20"/>
          <w:szCs w:val="20"/>
        </w:rPr>
        <w:t xml:space="preserve"> очно-заочной форме</w:t>
      </w:r>
    </w:p>
    <w:p w:rsidR="00B17798" w:rsidRPr="00365321" w:rsidRDefault="00B17798" w:rsidP="00B1779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17798" w:rsidRPr="00365321" w:rsidTr="009C1438">
        <w:trPr>
          <w:trHeight w:val="190"/>
          <w:tblHeader/>
        </w:trPr>
        <w:tc>
          <w:tcPr>
            <w:tcW w:w="0" w:type="auto"/>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B17798" w:rsidRPr="00365321" w:rsidTr="009C1438">
        <w:trPr>
          <w:trHeight w:val="577"/>
          <w:tblHeader/>
        </w:trPr>
        <w:tc>
          <w:tcPr>
            <w:tcW w:w="0" w:type="auto"/>
            <w:vMerge/>
          </w:tcPr>
          <w:p w:rsidR="00B17798" w:rsidRPr="00365321" w:rsidRDefault="00B17798" w:rsidP="009C1438">
            <w:pPr>
              <w:spacing w:before="0" w:beforeAutospacing="0" w:after="0" w:afterAutospacing="0"/>
              <w:jc w:val="center"/>
              <w:rPr>
                <w:rFonts w:eastAsia="Times New Roman"/>
                <w:sz w:val="20"/>
                <w:szCs w:val="20"/>
              </w:rPr>
            </w:pPr>
          </w:p>
        </w:tc>
        <w:tc>
          <w:tcPr>
            <w:tcW w:w="3177"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rPr>
          <w:trHeight w:val="171"/>
          <w:tblHeader/>
        </w:trPr>
        <w:tc>
          <w:tcPr>
            <w:tcW w:w="0" w:type="auto"/>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B17798" w:rsidRPr="00365321" w:rsidRDefault="00B1779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rPr>
          <w:trHeight w:val="337"/>
        </w:trPr>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B17798" w:rsidRPr="00365321" w:rsidRDefault="00B17798" w:rsidP="009C1438">
            <w:pPr>
              <w:spacing w:before="0" w:beforeAutospacing="0" w:after="0" w:afterAutospacing="0"/>
              <w:rPr>
                <w:rFonts w:eastAsia="Times New Roman"/>
                <w:b/>
                <w:sz w:val="20"/>
                <w:szCs w:val="20"/>
              </w:rPr>
            </w:pP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B17798" w:rsidRPr="00365321" w:rsidTr="009C1438">
        <w:trPr>
          <w:trHeight w:val="160"/>
        </w:trPr>
        <w:tc>
          <w:tcPr>
            <w:tcW w:w="0" w:type="auto"/>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B17798" w:rsidRPr="00365321" w:rsidRDefault="00B17798" w:rsidP="00B1779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656F9">
        <w:rPr>
          <w:i/>
          <w:sz w:val="20"/>
          <w:szCs w:val="20"/>
        </w:rPr>
        <w:t xml:space="preserve"> очной и</w:t>
      </w:r>
      <w:r w:rsidRPr="00365321">
        <w:rPr>
          <w:i/>
          <w:sz w:val="20"/>
          <w:szCs w:val="20"/>
        </w:rPr>
        <w:t xml:space="preserve"> очно-заочной форме 44%</w:t>
      </w:r>
    </w:p>
    <w:p w:rsidR="00B17798" w:rsidRPr="00365321" w:rsidRDefault="00B17798" w:rsidP="00B17798">
      <w:pPr>
        <w:spacing w:before="0" w:beforeAutospacing="0" w:after="0" w:afterAutospacing="0"/>
        <w:ind w:firstLine="680"/>
        <w:rPr>
          <w:b/>
          <w:sz w:val="20"/>
          <w:szCs w:val="20"/>
        </w:rPr>
      </w:pPr>
    </w:p>
    <w:p w:rsidR="00B17798" w:rsidRPr="00365321" w:rsidRDefault="00B17798" w:rsidP="00B17798">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17798" w:rsidRPr="00365321" w:rsidRDefault="00B17798" w:rsidP="00B1779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17798" w:rsidRPr="00365321" w:rsidTr="009C1438">
        <w:trPr>
          <w:trHeight w:val="190"/>
          <w:tblHeader/>
        </w:trPr>
        <w:tc>
          <w:tcPr>
            <w:tcW w:w="0" w:type="auto"/>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B17798" w:rsidRPr="00365321" w:rsidTr="009C1438">
        <w:trPr>
          <w:trHeight w:val="577"/>
          <w:tblHeader/>
        </w:trPr>
        <w:tc>
          <w:tcPr>
            <w:tcW w:w="0" w:type="auto"/>
            <w:vMerge/>
          </w:tcPr>
          <w:p w:rsidR="00B17798" w:rsidRPr="00365321" w:rsidRDefault="00B17798" w:rsidP="009C1438">
            <w:pPr>
              <w:spacing w:before="0" w:beforeAutospacing="0" w:after="0" w:afterAutospacing="0"/>
              <w:jc w:val="center"/>
              <w:rPr>
                <w:rFonts w:eastAsia="Times New Roman"/>
                <w:sz w:val="20"/>
                <w:szCs w:val="20"/>
              </w:rPr>
            </w:pPr>
          </w:p>
        </w:tc>
        <w:tc>
          <w:tcPr>
            <w:tcW w:w="3177"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rPr>
          <w:trHeight w:val="171"/>
          <w:tblHeader/>
        </w:trPr>
        <w:tc>
          <w:tcPr>
            <w:tcW w:w="0" w:type="auto"/>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B17798" w:rsidRPr="00365321" w:rsidRDefault="00B1779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rPr>
          <w:trHeight w:val="337"/>
        </w:trPr>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B17798" w:rsidRPr="00365321" w:rsidRDefault="00B17798" w:rsidP="009C1438">
            <w:pPr>
              <w:spacing w:before="0" w:beforeAutospacing="0" w:after="0" w:afterAutospacing="0"/>
              <w:rPr>
                <w:rFonts w:eastAsia="Times New Roman"/>
                <w:b/>
                <w:sz w:val="20"/>
                <w:szCs w:val="20"/>
              </w:rPr>
            </w:pP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sz w:val="20"/>
                <w:szCs w:val="20"/>
              </w:rPr>
            </w:pPr>
          </w:p>
        </w:tc>
      </w:tr>
      <w:tr w:rsidR="00B17798" w:rsidRPr="00365321" w:rsidTr="009C1438">
        <w:tc>
          <w:tcPr>
            <w:tcW w:w="0" w:type="auto"/>
          </w:tcPr>
          <w:p w:rsidR="00B17798" w:rsidRPr="00365321" w:rsidRDefault="00B1779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B17798" w:rsidRPr="00365321" w:rsidTr="009C1438">
        <w:trPr>
          <w:trHeight w:val="160"/>
        </w:trPr>
        <w:tc>
          <w:tcPr>
            <w:tcW w:w="0" w:type="auto"/>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B17798" w:rsidRPr="00365321" w:rsidRDefault="00B1779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B17798" w:rsidRPr="00365321" w:rsidRDefault="00B17798"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B17798" w:rsidRDefault="00B17798" w:rsidP="00D6516C">
      <w:pPr>
        <w:spacing w:before="0" w:beforeAutospacing="0" w:after="0" w:afterAutospacing="0"/>
        <w:ind w:firstLine="680"/>
        <w:rPr>
          <w:i/>
          <w:sz w:val="20"/>
          <w:szCs w:val="20"/>
        </w:rPr>
      </w:pPr>
      <w:r w:rsidRPr="003653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51%</w:t>
      </w:r>
    </w:p>
    <w:p w:rsidR="00D6516C" w:rsidRPr="00D6516C" w:rsidRDefault="00D6516C" w:rsidP="00D6516C">
      <w:pPr>
        <w:spacing w:before="0" w:beforeAutospacing="0" w:after="0" w:afterAutospacing="0"/>
        <w:ind w:firstLine="680"/>
        <w:rPr>
          <w:i/>
          <w:sz w:val="20"/>
          <w:szCs w:val="20"/>
        </w:rPr>
      </w:pPr>
    </w:p>
    <w:p w:rsidR="00B17798" w:rsidRPr="00D6516C" w:rsidRDefault="00B17798" w:rsidP="00D6516C">
      <w:pPr>
        <w:tabs>
          <w:tab w:val="center" w:pos="4677"/>
          <w:tab w:val="right" w:pos="9355"/>
        </w:tabs>
        <w:suppressAutoHyphens/>
        <w:spacing w:before="0" w:beforeAutospacing="0" w:after="0" w:afterAutospacing="0"/>
        <w:ind w:firstLine="709"/>
        <w:jc w:val="both"/>
        <w:rPr>
          <w:b/>
          <w:sz w:val="20"/>
          <w:szCs w:val="20"/>
        </w:rPr>
      </w:pPr>
      <w:r w:rsidRPr="00D6516C">
        <w:rPr>
          <w:b/>
          <w:sz w:val="20"/>
          <w:szCs w:val="20"/>
        </w:rPr>
        <w:t xml:space="preserve">6. Методические указания по освоению дисциплины </w:t>
      </w:r>
    </w:p>
    <w:p w:rsidR="00B17798" w:rsidRPr="00365321" w:rsidRDefault="00D6516C" w:rsidP="00B1779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B17798" w:rsidRPr="00365321">
        <w:rPr>
          <w:b/>
          <w:sz w:val="20"/>
          <w:szCs w:val="20"/>
        </w:rPr>
        <w:t>Учебно-методическое обеспечение дисциплины</w:t>
      </w:r>
    </w:p>
    <w:p w:rsidR="00B17798" w:rsidRPr="00365321" w:rsidRDefault="00B17798" w:rsidP="00B1779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17798" w:rsidRPr="00365321" w:rsidRDefault="00B17798" w:rsidP="00B1779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17798" w:rsidRPr="00365321" w:rsidRDefault="00B17798" w:rsidP="00B1779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17798" w:rsidRPr="00365321" w:rsidRDefault="00B17798" w:rsidP="00B17798">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B17798" w:rsidRPr="00365321" w:rsidRDefault="00D6516C"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B17798" w:rsidRPr="00365321">
        <w:rPr>
          <w:sz w:val="20"/>
          <w:szCs w:val="20"/>
        </w:rPr>
        <w:t>«Введение в технологию обучения».</w:t>
      </w:r>
    </w:p>
    <w:p w:rsidR="00B17798" w:rsidRPr="00365321" w:rsidRDefault="00D6516C"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B17798" w:rsidRPr="00365321">
        <w:rPr>
          <w:sz w:val="20"/>
          <w:szCs w:val="20"/>
        </w:rPr>
        <w:t>по проведению учебного занятия «</w:t>
      </w:r>
      <w:proofErr w:type="spellStart"/>
      <w:r w:rsidR="00B17798" w:rsidRPr="00365321">
        <w:rPr>
          <w:sz w:val="20"/>
          <w:szCs w:val="20"/>
        </w:rPr>
        <w:t>Вебинар</w:t>
      </w:r>
      <w:proofErr w:type="spellEnd"/>
      <w:r w:rsidR="00B17798" w:rsidRPr="00365321">
        <w:rPr>
          <w:sz w:val="20"/>
          <w:szCs w:val="20"/>
        </w:rPr>
        <w:t>».</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реа</w:t>
      </w:r>
      <w:r w:rsidR="00D6516C">
        <w:rPr>
          <w:sz w:val="20"/>
          <w:szCs w:val="20"/>
        </w:rPr>
        <w:t xml:space="preserve">лизации электронного обучения, </w:t>
      </w:r>
      <w:r w:rsidRPr="00365321">
        <w:rPr>
          <w:sz w:val="20"/>
          <w:szCs w:val="20"/>
        </w:rPr>
        <w:t>дистанционных образовательных технологий.</w:t>
      </w:r>
    </w:p>
    <w:p w:rsidR="00B17798" w:rsidRPr="00365321" w:rsidRDefault="00B17798" w:rsidP="00B17798">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B17798" w:rsidRDefault="00B17798" w:rsidP="00B17798">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06464A" w:rsidRPr="00365321" w:rsidRDefault="0006464A" w:rsidP="00B17798">
      <w:pPr>
        <w:tabs>
          <w:tab w:val="left" w:pos="900"/>
          <w:tab w:val="left" w:pos="1080"/>
        </w:tabs>
        <w:spacing w:before="0" w:beforeAutospacing="0" w:after="0" w:afterAutospacing="0"/>
        <w:ind w:firstLine="709"/>
        <w:jc w:val="both"/>
        <w:rPr>
          <w:sz w:val="20"/>
          <w:szCs w:val="20"/>
        </w:rPr>
      </w:pPr>
    </w:p>
    <w:p w:rsidR="00B17798" w:rsidRPr="00365321" w:rsidRDefault="00B17798" w:rsidP="00F34237">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6464A" w:rsidRPr="0006464A" w:rsidRDefault="0006464A" w:rsidP="00F34237">
      <w:pPr>
        <w:spacing w:before="0" w:beforeAutospacing="0" w:after="0" w:afterAutospacing="0"/>
        <w:ind w:firstLine="709"/>
        <w:jc w:val="both"/>
        <w:rPr>
          <w:sz w:val="20"/>
          <w:szCs w:val="20"/>
        </w:rPr>
      </w:pPr>
      <w:r w:rsidRPr="0006464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6464A">
        <w:rPr>
          <w:sz w:val="20"/>
          <w:szCs w:val="20"/>
        </w:rPr>
        <w:t>тифлоинформационных</w:t>
      </w:r>
      <w:proofErr w:type="spellEnd"/>
      <w:r w:rsidRPr="0006464A">
        <w:rPr>
          <w:sz w:val="20"/>
          <w:szCs w:val="20"/>
        </w:rPr>
        <w:t xml:space="preserve"> устройств.</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6464A" w:rsidRPr="0006464A" w:rsidRDefault="0006464A" w:rsidP="00F34237">
      <w:pPr>
        <w:spacing w:before="0" w:beforeAutospacing="0" w:after="0" w:afterAutospacing="0"/>
        <w:ind w:firstLine="709"/>
        <w:jc w:val="both"/>
        <w:rPr>
          <w:sz w:val="20"/>
          <w:szCs w:val="20"/>
        </w:rPr>
      </w:pPr>
      <w:r w:rsidRPr="0006464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6464A" w:rsidRPr="0006464A" w:rsidRDefault="0006464A" w:rsidP="00F34237">
      <w:pPr>
        <w:spacing w:before="0" w:beforeAutospacing="0" w:after="0" w:afterAutospacing="0"/>
        <w:ind w:firstLine="709"/>
        <w:jc w:val="both"/>
        <w:rPr>
          <w:sz w:val="20"/>
          <w:szCs w:val="20"/>
        </w:rPr>
      </w:pPr>
      <w:r w:rsidRPr="0006464A">
        <w:rPr>
          <w:sz w:val="20"/>
          <w:szCs w:val="20"/>
        </w:rPr>
        <w:t>При проведении промежуточной аттестации по дисциплине обеспечивается соблюдение следующих общих требований:</w:t>
      </w:r>
    </w:p>
    <w:p w:rsidR="0006464A" w:rsidRPr="0006464A" w:rsidRDefault="0006464A" w:rsidP="00F34237">
      <w:pPr>
        <w:spacing w:before="0" w:beforeAutospacing="0" w:after="0" w:afterAutospacing="0"/>
        <w:ind w:firstLine="709"/>
        <w:jc w:val="both"/>
        <w:rPr>
          <w:sz w:val="20"/>
          <w:szCs w:val="20"/>
        </w:rPr>
      </w:pPr>
      <w:r w:rsidRPr="0006464A">
        <w:rPr>
          <w:sz w:val="20"/>
          <w:szCs w:val="20"/>
        </w:rPr>
        <w:t>-</w:t>
      </w:r>
      <w:r w:rsidRPr="0006464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6464A" w:rsidRPr="0006464A" w:rsidRDefault="0006464A" w:rsidP="00F34237">
      <w:pPr>
        <w:spacing w:before="0" w:beforeAutospacing="0" w:after="0" w:afterAutospacing="0"/>
        <w:ind w:firstLine="709"/>
        <w:jc w:val="both"/>
        <w:rPr>
          <w:sz w:val="20"/>
          <w:szCs w:val="20"/>
        </w:rPr>
      </w:pPr>
      <w:r w:rsidRPr="0006464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продолжительность сдачи экзамена, проводимого в письменной форме, - не более чем на 90 минут;</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продолжительность подготовки обучающегося к ответу на экзамене, проводимом в устной форме, - не более чем на 20 минут.</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а) для слепых:</w:t>
      </w:r>
    </w:p>
    <w:p w:rsidR="0006464A" w:rsidRPr="0006464A" w:rsidRDefault="0006464A" w:rsidP="00F34237">
      <w:pPr>
        <w:spacing w:before="0" w:beforeAutospacing="0" w:after="0" w:afterAutospacing="0"/>
        <w:ind w:firstLine="709"/>
        <w:jc w:val="both"/>
        <w:rPr>
          <w:sz w:val="20"/>
          <w:szCs w:val="20"/>
        </w:rPr>
      </w:pPr>
      <w:r w:rsidRPr="0006464A">
        <w:rPr>
          <w:sz w:val="20"/>
          <w:szCs w:val="20"/>
        </w:rPr>
        <w:t>-</w:t>
      </w:r>
      <w:r w:rsidRPr="0006464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письменные задания выполняются обучающимися с использованием клавиатуры с азбукой Брайля, либо </w:t>
      </w:r>
      <w:proofErr w:type="spellStart"/>
      <w:r w:rsidRPr="0006464A">
        <w:rPr>
          <w:sz w:val="20"/>
          <w:szCs w:val="20"/>
        </w:rPr>
        <w:t>надиктовываются</w:t>
      </w:r>
      <w:proofErr w:type="spellEnd"/>
      <w:r w:rsidRPr="0006464A">
        <w:rPr>
          <w:sz w:val="20"/>
          <w:szCs w:val="20"/>
        </w:rPr>
        <w:t xml:space="preserve"> ассистенту;</w:t>
      </w:r>
    </w:p>
    <w:p w:rsidR="0006464A" w:rsidRPr="0006464A" w:rsidRDefault="0006464A" w:rsidP="00F34237">
      <w:pPr>
        <w:spacing w:before="0" w:beforeAutospacing="0" w:after="0" w:afterAutospacing="0"/>
        <w:ind w:firstLine="709"/>
        <w:jc w:val="both"/>
        <w:rPr>
          <w:sz w:val="20"/>
          <w:szCs w:val="20"/>
        </w:rPr>
      </w:pPr>
      <w:r w:rsidRPr="0006464A">
        <w:rPr>
          <w:sz w:val="20"/>
          <w:szCs w:val="20"/>
        </w:rPr>
        <w:t>б) для слабовидящих:</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6464A">
        <w:rPr>
          <w:sz w:val="20"/>
          <w:szCs w:val="20"/>
        </w:rPr>
        <w:t>Jaws</w:t>
      </w:r>
      <w:proofErr w:type="spellEnd"/>
      <w:r w:rsidRPr="0006464A">
        <w:rPr>
          <w:sz w:val="20"/>
          <w:szCs w:val="20"/>
        </w:rPr>
        <w:t>;</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обеспечивается индивидуальное равномерное освещение не менее 300 люкс;</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при необходимости обучающимся предоставляется увеличивающее </w:t>
      </w:r>
      <w:proofErr w:type="spellStart"/>
      <w:r w:rsidRPr="0006464A">
        <w:rPr>
          <w:sz w:val="20"/>
          <w:szCs w:val="20"/>
        </w:rPr>
        <w:t>устройство,допускается</w:t>
      </w:r>
      <w:proofErr w:type="spellEnd"/>
      <w:r w:rsidRPr="0006464A">
        <w:rPr>
          <w:sz w:val="20"/>
          <w:szCs w:val="20"/>
        </w:rPr>
        <w:t xml:space="preserve"> использование увеличивающих устройств, имеющихся у обучающихся;</w:t>
      </w:r>
    </w:p>
    <w:p w:rsidR="0006464A" w:rsidRPr="0006464A" w:rsidRDefault="0006464A" w:rsidP="00F34237">
      <w:pPr>
        <w:spacing w:before="0" w:beforeAutospacing="0" w:after="0" w:afterAutospacing="0"/>
        <w:ind w:firstLine="709"/>
        <w:jc w:val="both"/>
        <w:rPr>
          <w:sz w:val="20"/>
          <w:szCs w:val="20"/>
        </w:rPr>
      </w:pPr>
      <w:r w:rsidRPr="0006464A">
        <w:rPr>
          <w:sz w:val="20"/>
          <w:szCs w:val="20"/>
        </w:rPr>
        <w:t>в) для глухих и слабослышащих, с тяжелыми нарушениями речи:</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имеется в наличии информационная система "Исток" для слабослышащих коллективного пользования;</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по их желанию испытания проводятся в электронной или письменной форме;</w:t>
      </w:r>
    </w:p>
    <w:p w:rsidR="0006464A" w:rsidRPr="0006464A" w:rsidRDefault="0006464A" w:rsidP="00F34237">
      <w:pPr>
        <w:spacing w:before="0" w:beforeAutospacing="0" w:after="0" w:afterAutospacing="0"/>
        <w:ind w:firstLine="709"/>
        <w:jc w:val="both"/>
        <w:rPr>
          <w:sz w:val="20"/>
          <w:szCs w:val="20"/>
        </w:rPr>
      </w:pPr>
      <w:r w:rsidRPr="0006464A">
        <w:rPr>
          <w:sz w:val="20"/>
          <w:szCs w:val="20"/>
        </w:rPr>
        <w:t>г) для лиц с нарушениями опорно-двигательного аппарата:</w:t>
      </w:r>
    </w:p>
    <w:p w:rsidR="0006464A" w:rsidRPr="0006464A" w:rsidRDefault="0006464A" w:rsidP="00F34237">
      <w:pPr>
        <w:spacing w:before="0" w:beforeAutospacing="0" w:after="0" w:afterAutospacing="0"/>
        <w:ind w:firstLine="709"/>
        <w:jc w:val="both"/>
        <w:rPr>
          <w:sz w:val="20"/>
          <w:szCs w:val="20"/>
        </w:rPr>
      </w:pPr>
      <w:r w:rsidRPr="0006464A">
        <w:rPr>
          <w:sz w:val="20"/>
          <w:szCs w:val="20"/>
        </w:rPr>
        <w:t xml:space="preserve">- тестовые и </w:t>
      </w:r>
      <w:proofErr w:type="spellStart"/>
      <w:r w:rsidRPr="0006464A">
        <w:rPr>
          <w:sz w:val="20"/>
          <w:szCs w:val="20"/>
        </w:rPr>
        <w:t>тренинговые</w:t>
      </w:r>
      <w:proofErr w:type="spellEnd"/>
      <w:r w:rsidRPr="0006464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6464A" w:rsidRPr="0006464A" w:rsidRDefault="0006464A" w:rsidP="00F34237">
      <w:pPr>
        <w:spacing w:before="0" w:beforeAutospacing="0" w:after="0" w:afterAutospacing="0"/>
        <w:ind w:firstLine="709"/>
        <w:jc w:val="both"/>
        <w:rPr>
          <w:sz w:val="20"/>
          <w:szCs w:val="20"/>
        </w:rPr>
      </w:pPr>
      <w:r w:rsidRPr="0006464A">
        <w:rPr>
          <w:sz w:val="20"/>
          <w:szCs w:val="20"/>
        </w:rPr>
        <w:t>- по их желанию испытания проводятся в устной форме.</w:t>
      </w:r>
    </w:p>
    <w:p w:rsidR="00B17798" w:rsidRDefault="0006464A" w:rsidP="00F34237">
      <w:pPr>
        <w:spacing w:before="0" w:beforeAutospacing="0" w:after="0" w:afterAutospacing="0"/>
        <w:ind w:firstLine="709"/>
        <w:jc w:val="both"/>
        <w:rPr>
          <w:sz w:val="20"/>
          <w:szCs w:val="20"/>
        </w:rPr>
      </w:pPr>
      <w:r w:rsidRPr="0006464A">
        <w:rPr>
          <w:sz w:val="20"/>
          <w:szCs w:val="20"/>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06464A">
        <w:rPr>
          <w:sz w:val="20"/>
          <w:szCs w:val="20"/>
        </w:rPr>
        <w:lastRenderedPageBreak/>
        <w:t>подтверждающие наличие у обучающегося индивидуальных особенностей (при отсутствии указанных документов в организации).</w:t>
      </w:r>
    </w:p>
    <w:p w:rsidR="0006464A" w:rsidRPr="00365321" w:rsidRDefault="0006464A" w:rsidP="00F34237">
      <w:pPr>
        <w:spacing w:before="0" w:beforeAutospacing="0" w:after="0" w:afterAutospacing="0"/>
        <w:ind w:firstLine="709"/>
        <w:jc w:val="both"/>
        <w:rPr>
          <w:b/>
          <w:sz w:val="20"/>
          <w:szCs w:val="20"/>
        </w:rPr>
      </w:pPr>
    </w:p>
    <w:p w:rsidR="00B17798" w:rsidRPr="00365321" w:rsidRDefault="00B17798" w:rsidP="00B1779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B17798" w:rsidRPr="00365321" w:rsidRDefault="00B17798" w:rsidP="00B1779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B17798" w:rsidRPr="00365321" w:rsidRDefault="00B17798" w:rsidP="00B1779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B17798" w:rsidRPr="00365321" w:rsidRDefault="00B17798" w:rsidP="00B1779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B17798" w:rsidRPr="00365321" w:rsidRDefault="00B17798" w:rsidP="00B1779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17798" w:rsidRPr="00365321" w:rsidRDefault="00B17798" w:rsidP="00B1779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17798" w:rsidRPr="00365321" w:rsidRDefault="00B17798" w:rsidP="00B1779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B17798" w:rsidRPr="00365321" w:rsidRDefault="00B17798" w:rsidP="00B1779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B17798" w:rsidRPr="00365321" w:rsidRDefault="00B17798" w:rsidP="00B17798">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B17798" w:rsidRPr="00365321" w:rsidRDefault="00B17798" w:rsidP="00B1779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B17798" w:rsidRPr="00365321" w:rsidRDefault="00B17798" w:rsidP="00B1779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B17798" w:rsidRPr="00365321" w:rsidRDefault="00B17798" w:rsidP="00B17798">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B17798" w:rsidRPr="00365321" w:rsidRDefault="00B17798" w:rsidP="00B1779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6516C" w:rsidRDefault="00D6516C" w:rsidP="00E461E0">
      <w:pPr>
        <w:tabs>
          <w:tab w:val="left" w:pos="993"/>
        </w:tabs>
        <w:spacing w:before="0" w:beforeAutospacing="0" w:after="0" w:afterAutospacing="0"/>
        <w:rPr>
          <w:b/>
          <w:sz w:val="20"/>
          <w:szCs w:val="20"/>
        </w:rPr>
      </w:pPr>
    </w:p>
    <w:p w:rsidR="00B17798" w:rsidRPr="00D6516C" w:rsidRDefault="00E461E0" w:rsidP="00D6516C">
      <w:pPr>
        <w:tabs>
          <w:tab w:val="left" w:pos="993"/>
        </w:tabs>
        <w:spacing w:before="0" w:beforeAutospacing="0" w:after="0" w:afterAutospacing="0"/>
        <w:ind w:firstLine="709"/>
        <w:rPr>
          <w:b/>
          <w:sz w:val="20"/>
          <w:szCs w:val="20"/>
        </w:rPr>
      </w:pPr>
      <w:r>
        <w:rPr>
          <w:b/>
          <w:sz w:val="20"/>
          <w:szCs w:val="20"/>
        </w:rPr>
        <w:t>7</w:t>
      </w:r>
      <w:r w:rsidR="00B17798" w:rsidRPr="00D6516C">
        <w:rPr>
          <w:b/>
          <w:sz w:val="20"/>
          <w:szCs w:val="20"/>
        </w:rPr>
        <w:t>. Учебно-методическое и информационное обеспечение дисциплины</w:t>
      </w:r>
    </w:p>
    <w:p w:rsidR="00B17798" w:rsidRPr="00365321" w:rsidRDefault="00E461E0" w:rsidP="00B17798">
      <w:pPr>
        <w:tabs>
          <w:tab w:val="left" w:pos="993"/>
        </w:tabs>
        <w:spacing w:before="0" w:beforeAutospacing="0" w:after="0" w:afterAutospacing="0"/>
        <w:ind w:firstLine="709"/>
        <w:rPr>
          <w:b/>
          <w:sz w:val="20"/>
          <w:szCs w:val="20"/>
        </w:rPr>
      </w:pPr>
      <w:r>
        <w:rPr>
          <w:b/>
          <w:sz w:val="20"/>
          <w:szCs w:val="20"/>
        </w:rPr>
        <w:t>7</w:t>
      </w:r>
      <w:r w:rsidR="00B17798" w:rsidRPr="00365321">
        <w:rPr>
          <w:b/>
          <w:sz w:val="20"/>
          <w:szCs w:val="20"/>
        </w:rPr>
        <w:t xml:space="preserve">.1. Рекомендуемая литература </w:t>
      </w:r>
    </w:p>
    <w:p w:rsidR="00B17798" w:rsidRPr="00365321" w:rsidRDefault="00B17798" w:rsidP="00B17798">
      <w:pPr>
        <w:tabs>
          <w:tab w:val="left" w:pos="993"/>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B17798" w:rsidRPr="00365321" w:rsidRDefault="00B17798" w:rsidP="00B17798">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1. Федеральный закон «О беженцах» от 19 февраля 1993 г. № 4528-1 </w:t>
      </w:r>
      <w:r w:rsidRPr="00365321">
        <w:rPr>
          <w:rFonts w:eastAsia="Times New Roman"/>
          <w:sz w:val="20"/>
          <w:szCs w:val="20"/>
        </w:rPr>
        <w:t>(ред. от 26.07.2019) //"Российская газета", N 126, 03.06.1997</w:t>
      </w:r>
    </w:p>
    <w:p w:rsidR="00B17798" w:rsidRPr="00365321" w:rsidRDefault="00B17798" w:rsidP="00B17798">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2. Федеральный закон от 24 мая 1999 г. N 99-ФЗ «О государственной политике Российской Федерации в отношении соотечественников за рубежом»</w:t>
      </w:r>
      <w:r w:rsidRPr="00365321">
        <w:rPr>
          <w:rFonts w:eastAsia="Times New Roman"/>
          <w:sz w:val="20"/>
          <w:szCs w:val="20"/>
        </w:rPr>
        <w:t xml:space="preserve"> (ред. от 23.07.2013) // СЗ РФ, 31.05.1999, N 22, ст. 2670.</w:t>
      </w:r>
    </w:p>
    <w:p w:rsidR="00B17798" w:rsidRPr="00365321" w:rsidRDefault="00B17798" w:rsidP="00B17798">
      <w:pPr>
        <w:tabs>
          <w:tab w:val="left" w:pos="993"/>
          <w:tab w:val="left" w:pos="2160"/>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3. Федеральный закон </w:t>
      </w:r>
      <w:r w:rsidRPr="00365321">
        <w:rPr>
          <w:rFonts w:eastAsia="Times New Roman"/>
          <w:sz w:val="20"/>
          <w:szCs w:val="20"/>
        </w:rPr>
        <w:t xml:space="preserve">от 25.07.2002 N 115-ФЗ (ред. от 27.12.2019) </w:t>
      </w:r>
      <w:r w:rsidRPr="00365321">
        <w:rPr>
          <w:sz w:val="20"/>
          <w:szCs w:val="20"/>
        </w:rPr>
        <w:t xml:space="preserve"> «О правовом положении иностранных граждан в Российской Федерации».//</w:t>
      </w:r>
      <w:r w:rsidRPr="00365321">
        <w:rPr>
          <w:rFonts w:eastAsia="Times New Roman"/>
          <w:sz w:val="20"/>
          <w:szCs w:val="20"/>
        </w:rPr>
        <w:t xml:space="preserve"> СЗ РФ, 29.07.2002, N 30, ст. 3032</w:t>
      </w:r>
    </w:p>
    <w:p w:rsidR="00B17798" w:rsidRPr="00365321" w:rsidRDefault="00B17798" w:rsidP="00B17798">
      <w:pPr>
        <w:tabs>
          <w:tab w:val="left" w:pos="1134"/>
        </w:tabs>
        <w:autoSpaceDE w:val="0"/>
        <w:autoSpaceDN w:val="0"/>
        <w:adjustRightInd w:val="0"/>
        <w:spacing w:before="0" w:beforeAutospacing="0" w:after="0" w:afterAutospacing="0"/>
        <w:ind w:firstLine="709"/>
        <w:jc w:val="both"/>
        <w:rPr>
          <w:rFonts w:eastAsia="TimesNewRoman"/>
          <w:sz w:val="20"/>
          <w:szCs w:val="20"/>
        </w:rPr>
      </w:pPr>
      <w:r w:rsidRPr="00365321">
        <w:rPr>
          <w:rFonts w:eastAsia="TimesNewRoman"/>
          <w:sz w:val="20"/>
          <w:szCs w:val="20"/>
        </w:rPr>
        <w:t xml:space="preserve">4. Федеральный закон от 18 июля 2006 г. № 109-ФЗ «О миграционном учете иностранных граждан и лиц без гражданства в Российской Федерации» </w:t>
      </w:r>
      <w:r w:rsidRPr="00365321">
        <w:rPr>
          <w:rFonts w:eastAsia="Times New Roman"/>
          <w:sz w:val="20"/>
          <w:szCs w:val="20"/>
        </w:rPr>
        <w:t>(ред. от 01.05.2019) // Собрание законодательства РФ", 24.07.2006, N 30, ст. 3285</w:t>
      </w:r>
    </w:p>
    <w:p w:rsidR="00B17798" w:rsidRPr="00D6516C" w:rsidRDefault="00B17798" w:rsidP="00D6516C">
      <w:pPr>
        <w:tabs>
          <w:tab w:val="left" w:pos="1134"/>
        </w:tabs>
        <w:autoSpaceDE w:val="0"/>
        <w:autoSpaceDN w:val="0"/>
        <w:adjustRightInd w:val="0"/>
        <w:spacing w:before="0" w:beforeAutospacing="0" w:after="0" w:afterAutospacing="0"/>
        <w:ind w:firstLine="709"/>
        <w:jc w:val="both"/>
        <w:rPr>
          <w:rFonts w:eastAsia="Times New Roman"/>
          <w:sz w:val="20"/>
          <w:szCs w:val="20"/>
        </w:rPr>
      </w:pPr>
      <w:r w:rsidRPr="00365321">
        <w:rPr>
          <w:rFonts w:eastAsia="TimesNewRoman"/>
          <w:sz w:val="20"/>
          <w:szCs w:val="20"/>
        </w:rPr>
        <w:t>5. Федеральный закон от 15 августа 1996 г. № 114-ФЗ "О порядке выезда из Российской Федерации и въезда в Российскую Федерацию"</w:t>
      </w:r>
      <w:r w:rsidRPr="00365321">
        <w:rPr>
          <w:rFonts w:eastAsia="Times New Roman"/>
          <w:sz w:val="20"/>
          <w:szCs w:val="20"/>
        </w:rPr>
        <w:t>(ред. от 16.12.2019) // Собрание законодательства РФ", 19.08.1996, N 34, ст. 4029</w:t>
      </w:r>
    </w:p>
    <w:p w:rsidR="00B17798" w:rsidRPr="00365321" w:rsidRDefault="00B17798" w:rsidP="00B17798">
      <w:pPr>
        <w:tabs>
          <w:tab w:val="left" w:pos="1134"/>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F54DE" w:rsidRPr="00CF54DE" w:rsidRDefault="00CF54DE" w:rsidP="00CF54DE">
      <w:pPr>
        <w:pStyle w:val="affffffffff0"/>
        <w:numPr>
          <w:ilvl w:val="0"/>
          <w:numId w:val="79"/>
        </w:numPr>
        <w:tabs>
          <w:tab w:val="left" w:pos="1134"/>
        </w:tabs>
        <w:suppressAutoHyphens/>
        <w:spacing w:before="0" w:beforeAutospacing="0" w:after="0" w:afterAutospacing="0"/>
        <w:jc w:val="both"/>
        <w:rPr>
          <w:rFonts w:ascii="Times New Roman" w:eastAsia="Times New Roman" w:hAnsi="Times New Roman" w:cs="Times New Roman"/>
          <w:sz w:val="20"/>
          <w:szCs w:val="20"/>
        </w:rPr>
      </w:pPr>
      <w:r w:rsidRPr="00CF54DE">
        <w:rPr>
          <w:rFonts w:ascii="Times New Roman" w:eastAsia="Times New Roman" w:hAnsi="Times New Roman" w:cs="Times New Roman"/>
          <w:sz w:val="20"/>
          <w:szCs w:val="20"/>
        </w:rPr>
        <w:t>Бажанов А.В. Правовой статус беженцев в Российской Федерации. [Электронный ресурс]: рабочий учебник / Бажанов А.В. - 2022. - http://library.roweb.online</w:t>
      </w:r>
    </w:p>
    <w:p w:rsidR="00CF54DE" w:rsidRPr="00CF54DE" w:rsidRDefault="00CF54DE" w:rsidP="00CF54DE">
      <w:pPr>
        <w:pStyle w:val="affffffffff0"/>
        <w:numPr>
          <w:ilvl w:val="0"/>
          <w:numId w:val="79"/>
        </w:numPr>
        <w:tabs>
          <w:tab w:val="left" w:pos="1134"/>
        </w:tabs>
        <w:suppressAutoHyphens/>
        <w:spacing w:before="0" w:beforeAutospacing="0" w:after="0" w:afterAutospacing="0"/>
        <w:jc w:val="both"/>
        <w:rPr>
          <w:rFonts w:ascii="Times New Roman" w:eastAsia="Times New Roman" w:hAnsi="Times New Roman" w:cs="Times New Roman"/>
          <w:sz w:val="20"/>
          <w:szCs w:val="20"/>
        </w:rPr>
      </w:pPr>
      <w:r w:rsidRPr="00CF54DE">
        <w:rPr>
          <w:rFonts w:ascii="Times New Roman" w:eastAsia="Times New Roman" w:hAnsi="Times New Roman" w:cs="Times New Roman"/>
          <w:sz w:val="20"/>
          <w:szCs w:val="20"/>
        </w:rPr>
        <w:t>Бажанов А.В. Правовой статус вынужденных переселенцев в Российской Федерации. [Электронный ресурс]: рабочий учебник / Бажанов А.В. - 2022. - http://library.roweb.online</w:t>
      </w:r>
    </w:p>
    <w:p w:rsidR="00CF54DE" w:rsidRPr="00CF54DE" w:rsidRDefault="00CF54DE" w:rsidP="00CF54DE">
      <w:pPr>
        <w:pStyle w:val="affffffffff0"/>
        <w:numPr>
          <w:ilvl w:val="0"/>
          <w:numId w:val="79"/>
        </w:numPr>
        <w:tabs>
          <w:tab w:val="left" w:pos="1134"/>
        </w:tabs>
        <w:suppressAutoHyphens/>
        <w:spacing w:before="0" w:beforeAutospacing="0" w:after="0" w:afterAutospacing="0"/>
        <w:jc w:val="both"/>
        <w:rPr>
          <w:rFonts w:ascii="Times New Roman" w:eastAsia="Times New Roman" w:hAnsi="Times New Roman" w:cs="Times New Roman"/>
          <w:sz w:val="20"/>
          <w:szCs w:val="20"/>
        </w:rPr>
      </w:pPr>
      <w:r w:rsidRPr="00CF54DE">
        <w:rPr>
          <w:rFonts w:ascii="Times New Roman" w:eastAsia="Times New Roman" w:hAnsi="Times New Roman" w:cs="Times New Roman"/>
          <w:sz w:val="20"/>
          <w:szCs w:val="20"/>
        </w:rPr>
        <w:t>Бажанов А.В. Права человека и развитие международного права. Правовой статус человека и гражданина. Тенденции современной миграции. Электронный ресурс]: рабочий учебник / Бажанов А.В. - 2022. - http://library.roweb.online</w:t>
      </w:r>
    </w:p>
    <w:p w:rsidR="00CF54DE" w:rsidRDefault="00CF54DE" w:rsidP="00CF54DE">
      <w:pPr>
        <w:tabs>
          <w:tab w:val="left" w:pos="1134"/>
        </w:tabs>
        <w:suppressAutoHyphens/>
        <w:spacing w:before="0" w:beforeAutospacing="0" w:after="0" w:afterAutospacing="0"/>
        <w:ind w:firstLine="709"/>
        <w:jc w:val="both"/>
        <w:rPr>
          <w:rFonts w:eastAsia="Times New Roman"/>
          <w:sz w:val="20"/>
          <w:szCs w:val="20"/>
        </w:rPr>
      </w:pPr>
    </w:p>
    <w:p w:rsidR="00B17798" w:rsidRPr="00CF54DE" w:rsidRDefault="00CF54DE" w:rsidP="00CF54DE">
      <w:pPr>
        <w:tabs>
          <w:tab w:val="left" w:pos="1134"/>
        </w:tabs>
        <w:suppressAutoHyphens/>
        <w:spacing w:before="0" w:beforeAutospacing="0" w:after="0" w:afterAutospacing="0"/>
        <w:ind w:firstLine="709"/>
        <w:jc w:val="both"/>
        <w:rPr>
          <w:rFonts w:eastAsia="Times New Roman"/>
          <w:b/>
          <w:sz w:val="20"/>
          <w:szCs w:val="20"/>
        </w:rPr>
      </w:pPr>
      <w:r>
        <w:rPr>
          <w:rFonts w:eastAsia="Times New Roman"/>
          <w:sz w:val="20"/>
          <w:szCs w:val="20"/>
        </w:rPr>
        <w:t>Д</w:t>
      </w:r>
      <w:r w:rsidR="00B17798" w:rsidRPr="00365321">
        <w:rPr>
          <w:b/>
          <w:sz w:val="20"/>
          <w:szCs w:val="20"/>
        </w:rPr>
        <w:t>ополнительная литература</w:t>
      </w:r>
    </w:p>
    <w:p w:rsidR="00B17798" w:rsidRPr="00CF54DE" w:rsidRDefault="00B17798" w:rsidP="00CF54DE">
      <w:pPr>
        <w:pStyle w:val="affffffffff0"/>
        <w:numPr>
          <w:ilvl w:val="0"/>
          <w:numId w:val="80"/>
        </w:numPr>
        <w:tabs>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CF54DE">
        <w:rPr>
          <w:rFonts w:ascii="Times New Roman" w:eastAsia="Times New Roman" w:hAnsi="Times New Roman" w:cs="Times New Roman"/>
          <w:sz w:val="20"/>
          <w:szCs w:val="20"/>
        </w:rPr>
        <w:t>Быстренко</w:t>
      </w:r>
      <w:proofErr w:type="spellEnd"/>
      <w:r w:rsidRPr="00CF54DE">
        <w:rPr>
          <w:rFonts w:ascii="Times New Roman" w:eastAsia="Times New Roman" w:hAnsi="Times New Roman" w:cs="Times New Roman"/>
          <w:sz w:val="20"/>
          <w:szCs w:val="20"/>
        </w:rPr>
        <w:t xml:space="preserve">, В. И. Права человека: учебное пособие / В. И. </w:t>
      </w:r>
      <w:proofErr w:type="spellStart"/>
      <w:r w:rsidRPr="00CF54DE">
        <w:rPr>
          <w:rFonts w:ascii="Times New Roman" w:eastAsia="Times New Roman" w:hAnsi="Times New Roman" w:cs="Times New Roman"/>
          <w:sz w:val="20"/>
          <w:szCs w:val="20"/>
        </w:rPr>
        <w:t>Быстренко</w:t>
      </w:r>
      <w:proofErr w:type="spellEnd"/>
      <w:r w:rsidRPr="00CF54DE">
        <w:rPr>
          <w:rFonts w:ascii="Times New Roman" w:eastAsia="Times New Roman" w:hAnsi="Times New Roman" w:cs="Times New Roman"/>
          <w:sz w:val="20"/>
          <w:szCs w:val="20"/>
        </w:rPr>
        <w:t xml:space="preserve">. — 2-е изд. — Новосибирск: Новосибирский государственный университет экономики и управления «НИНХ», 2016. — 153 c. — ISBN 978-5-7014-0743-3. — Текст: электронный // Электронно-библиотечная система IPR BOOKS: [сайт]. — URL: </w:t>
      </w:r>
      <w:hyperlink r:id="rId6" w:history="1">
        <w:r w:rsidRPr="00CF54DE">
          <w:rPr>
            <w:rStyle w:val="af1"/>
            <w:rFonts w:ascii="Times New Roman" w:eastAsia="Times New Roman" w:hAnsi="Times New Roman" w:cs="Times New Roman"/>
            <w:sz w:val="20"/>
            <w:szCs w:val="20"/>
          </w:rPr>
          <w:t>http://www.iprbookshop.ru/87150.html</w:t>
        </w:r>
      </w:hyperlink>
    </w:p>
    <w:p w:rsidR="00B17798" w:rsidRPr="00365321" w:rsidRDefault="00B17798" w:rsidP="00B17798">
      <w:pPr>
        <w:tabs>
          <w:tab w:val="left" w:pos="993"/>
        </w:tabs>
        <w:suppressAutoHyphens/>
        <w:spacing w:before="0" w:beforeAutospacing="0" w:after="0" w:afterAutospacing="0"/>
        <w:ind w:firstLine="709"/>
        <w:jc w:val="both"/>
        <w:rPr>
          <w:b/>
          <w:sz w:val="20"/>
          <w:szCs w:val="20"/>
        </w:rPr>
      </w:pPr>
    </w:p>
    <w:p w:rsidR="00B17798" w:rsidRPr="00365321" w:rsidRDefault="00E461E0" w:rsidP="00B17798">
      <w:pPr>
        <w:tabs>
          <w:tab w:val="left" w:pos="993"/>
        </w:tabs>
        <w:suppressAutoHyphens/>
        <w:spacing w:before="0" w:beforeAutospacing="0" w:after="0" w:afterAutospacing="0"/>
        <w:ind w:firstLine="709"/>
        <w:jc w:val="both"/>
        <w:rPr>
          <w:b/>
          <w:sz w:val="20"/>
          <w:szCs w:val="20"/>
        </w:rPr>
      </w:pPr>
      <w:r>
        <w:rPr>
          <w:b/>
          <w:sz w:val="20"/>
          <w:szCs w:val="20"/>
        </w:rPr>
        <w:t>7</w:t>
      </w:r>
      <w:r w:rsidR="00B17798" w:rsidRPr="00365321">
        <w:rPr>
          <w:b/>
          <w:sz w:val="20"/>
          <w:szCs w:val="20"/>
        </w:rPr>
        <w:t>.2. Ресурсы информационно-телекоммуникационной сети «Интернет»</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о социальной работе: http://soc-work.ru/;</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«Социология по-новому»: http://socioline.ru/;</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Сайт социологического факультета МГУ им. Ломоносова: http://www.socio.msu.ru/;</w:t>
      </w:r>
    </w:p>
    <w:p w:rsidR="00B17798" w:rsidRPr="00365321" w:rsidRDefault="00B17798" w:rsidP="00B17798">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Электронный ресурс: Русский Гуманитарный Интернет-Университет (РГИУ): http://sbiblio.com/.</w:t>
      </w:r>
    </w:p>
    <w:p w:rsidR="00B17798" w:rsidRPr="00D6516C" w:rsidRDefault="00B17798" w:rsidP="00D6516C">
      <w:pPr>
        <w:tabs>
          <w:tab w:val="left" w:pos="993"/>
        </w:tabs>
        <w:suppressAutoHyphens/>
        <w:spacing w:before="0" w:beforeAutospacing="0" w:after="0" w:afterAutospacing="0"/>
        <w:ind w:firstLine="709"/>
        <w:jc w:val="both"/>
        <w:rPr>
          <w:b/>
          <w:sz w:val="20"/>
          <w:szCs w:val="20"/>
        </w:rPr>
      </w:pPr>
    </w:p>
    <w:p w:rsidR="00F169E9" w:rsidRDefault="00E461E0" w:rsidP="00F169E9">
      <w:pPr>
        <w:spacing w:before="0" w:beforeAutospacing="0" w:after="0" w:afterAutospacing="0"/>
        <w:ind w:firstLine="709"/>
        <w:jc w:val="both"/>
        <w:rPr>
          <w:b/>
          <w:sz w:val="20"/>
        </w:rPr>
      </w:pPr>
      <w:r>
        <w:rPr>
          <w:b/>
          <w:sz w:val="20"/>
        </w:rPr>
        <w:t>8</w:t>
      </w:r>
      <w:r w:rsidR="00F169E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169E9" w:rsidRDefault="00F169E9" w:rsidP="00F169E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F169E9" w:rsidRDefault="00F169E9" w:rsidP="00F169E9">
      <w:pPr>
        <w:spacing w:before="0" w:beforeAutospacing="0" w:after="0" w:afterAutospacing="0"/>
        <w:ind w:firstLine="709"/>
        <w:jc w:val="both"/>
        <w:rPr>
          <w:sz w:val="20"/>
        </w:rPr>
      </w:pPr>
      <w:r>
        <w:rPr>
          <w:sz w:val="20"/>
        </w:rPr>
        <w:t xml:space="preserve">- </w:t>
      </w:r>
      <w:r w:rsidR="0017051E" w:rsidRPr="0017051E">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169E9" w:rsidRDefault="00F169E9" w:rsidP="00F169E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17798" w:rsidRPr="008119F7" w:rsidRDefault="00F169E9" w:rsidP="00F169E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B17798" w:rsidRPr="008119F7" w:rsidRDefault="00B17798" w:rsidP="00B1779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Лицензионное программное обеспечение (в том числе, отечественного производства):</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Операционная система </w:t>
      </w:r>
      <w:r w:rsidRPr="008119F7">
        <w:rPr>
          <w:sz w:val="20"/>
          <w:szCs w:val="20"/>
          <w:lang w:val="en-US"/>
        </w:rPr>
        <w:t>Windows</w:t>
      </w:r>
      <w:r w:rsidRPr="008119F7">
        <w:rPr>
          <w:sz w:val="20"/>
          <w:szCs w:val="20"/>
        </w:rPr>
        <w:t xml:space="preserve"> </w:t>
      </w:r>
      <w:r w:rsidRPr="008119F7">
        <w:rPr>
          <w:sz w:val="20"/>
          <w:szCs w:val="20"/>
          <w:lang w:val="en-US"/>
        </w:rPr>
        <w:t>Professional</w:t>
      </w:r>
      <w:r w:rsidRPr="008119F7">
        <w:rPr>
          <w:sz w:val="20"/>
          <w:szCs w:val="20"/>
        </w:rPr>
        <w:t xml:space="preserve"> 10</w:t>
      </w:r>
    </w:p>
    <w:p w:rsidR="00B17798" w:rsidRPr="008119F7" w:rsidRDefault="00B17798" w:rsidP="00B17798">
      <w:pPr>
        <w:spacing w:before="0" w:beforeAutospacing="0" w:after="0" w:afterAutospacing="0"/>
        <w:ind w:firstLine="709"/>
        <w:rPr>
          <w:sz w:val="20"/>
          <w:szCs w:val="20"/>
        </w:rPr>
      </w:pPr>
      <w:r w:rsidRPr="008119F7">
        <w:rPr>
          <w:sz w:val="20"/>
          <w:szCs w:val="20"/>
        </w:rPr>
        <w:t>ПО браузер – приложение операционной системы, предназначенное для просмотра Web-страниц</w:t>
      </w:r>
    </w:p>
    <w:p w:rsidR="00B17798" w:rsidRPr="008119F7" w:rsidRDefault="00B17798" w:rsidP="00B17798">
      <w:pPr>
        <w:spacing w:before="0" w:beforeAutospacing="0" w:after="0" w:afterAutospacing="0"/>
        <w:ind w:firstLine="709"/>
        <w:rPr>
          <w:sz w:val="20"/>
          <w:szCs w:val="20"/>
        </w:rPr>
      </w:pPr>
      <w:r w:rsidRPr="008119F7">
        <w:rPr>
          <w:sz w:val="20"/>
          <w:szCs w:val="20"/>
        </w:rPr>
        <w:t>Платформа проведения аттестационных процедур с использованием каналов связи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Платформа проведения </w:t>
      </w:r>
      <w:proofErr w:type="spellStart"/>
      <w:r w:rsidRPr="008119F7">
        <w:rPr>
          <w:sz w:val="20"/>
          <w:szCs w:val="20"/>
        </w:rPr>
        <w:t>вебинаров</w:t>
      </w:r>
      <w:proofErr w:type="spellEnd"/>
      <w:r w:rsidRPr="008119F7">
        <w:rPr>
          <w:sz w:val="20"/>
          <w:szCs w:val="20"/>
        </w:rPr>
        <w:t xml:space="preserve">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Информационная технология. Онлайн тестирование цифровой платформы </w:t>
      </w:r>
      <w:proofErr w:type="spellStart"/>
      <w:r w:rsidRPr="008119F7">
        <w:rPr>
          <w:sz w:val="20"/>
          <w:szCs w:val="20"/>
        </w:rPr>
        <w:t>Ровеб</w:t>
      </w:r>
      <w:proofErr w:type="spellEnd"/>
      <w:r w:rsidRPr="008119F7">
        <w:rPr>
          <w:sz w:val="20"/>
          <w:szCs w:val="20"/>
        </w:rPr>
        <w:t xml:space="preserve">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17798" w:rsidRPr="008119F7" w:rsidRDefault="00B17798" w:rsidP="00B17798">
      <w:pPr>
        <w:spacing w:before="0" w:beforeAutospacing="0" w:after="0" w:afterAutospacing="0"/>
        <w:ind w:firstLine="709"/>
        <w:rPr>
          <w:sz w:val="20"/>
          <w:szCs w:val="20"/>
        </w:rPr>
      </w:pPr>
      <w:r w:rsidRPr="008119F7">
        <w:rPr>
          <w:sz w:val="20"/>
          <w:szCs w:val="20"/>
        </w:rPr>
        <w:t>Электронный информационный ресурс «Личная студия обучающегося» (отечественное ПО)</w:t>
      </w:r>
    </w:p>
    <w:p w:rsidR="00B17798" w:rsidRPr="008119F7" w:rsidRDefault="00B17798" w:rsidP="00B1779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Свободно распространяемое программное обеспечение (в том числе отечественного производства):</w:t>
      </w:r>
    </w:p>
    <w:p w:rsidR="00B17798" w:rsidRPr="008119F7" w:rsidRDefault="00B17798" w:rsidP="00B17798">
      <w:pPr>
        <w:spacing w:before="0" w:beforeAutospacing="0" w:after="0" w:afterAutospacing="0"/>
        <w:ind w:firstLine="709"/>
        <w:rPr>
          <w:sz w:val="20"/>
          <w:szCs w:val="20"/>
        </w:rPr>
      </w:pPr>
      <w:r w:rsidRPr="008119F7">
        <w:rPr>
          <w:sz w:val="20"/>
          <w:szCs w:val="20"/>
        </w:rPr>
        <w:t>Мой Офис Веб-редакторы https://edit.myoffice.ru (отечественное ПО)</w:t>
      </w:r>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Calc. </w:t>
      </w:r>
    </w:p>
    <w:p w:rsidR="00B17798" w:rsidRPr="008119F7" w:rsidRDefault="00124C0B" w:rsidP="00B17798">
      <w:pPr>
        <w:spacing w:before="0" w:beforeAutospacing="0" w:after="0" w:afterAutospacing="0"/>
        <w:ind w:firstLine="709"/>
        <w:rPr>
          <w:sz w:val="20"/>
          <w:szCs w:val="20"/>
          <w:lang w:val="en-US"/>
        </w:rPr>
      </w:pPr>
      <w:hyperlink r:id="rId7" w:history="1">
        <w:r w:rsidR="00B17798" w:rsidRPr="008119F7">
          <w:rPr>
            <w:sz w:val="20"/>
            <w:szCs w:val="20"/>
            <w:lang w:val="en-US"/>
          </w:rPr>
          <w:t>http://qsp.su/tools/onlinehelp/about_license_gpl_russian.html</w:t>
        </w:r>
      </w:hyperlink>
      <w:r w:rsidR="00B17798" w:rsidRPr="008119F7">
        <w:rPr>
          <w:sz w:val="20"/>
          <w:szCs w:val="20"/>
          <w:lang w:val="en-US"/>
        </w:rPr>
        <w:t xml:space="preserve"> </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ПО </w:t>
      </w:r>
      <w:proofErr w:type="spellStart"/>
      <w:r w:rsidRPr="008119F7">
        <w:rPr>
          <w:sz w:val="20"/>
          <w:szCs w:val="20"/>
        </w:rPr>
        <w:t>OpenOffice.Org.Base</w:t>
      </w:r>
      <w:proofErr w:type="spellEnd"/>
    </w:p>
    <w:p w:rsidR="00B17798" w:rsidRPr="008119F7" w:rsidRDefault="00124C0B" w:rsidP="00B17798">
      <w:pPr>
        <w:spacing w:before="0" w:beforeAutospacing="0" w:after="0" w:afterAutospacing="0"/>
        <w:ind w:firstLine="709"/>
        <w:rPr>
          <w:sz w:val="20"/>
          <w:szCs w:val="20"/>
        </w:rPr>
      </w:pPr>
      <w:hyperlink r:id="rId8" w:history="1">
        <w:r w:rsidR="00B17798" w:rsidRPr="008119F7">
          <w:rPr>
            <w:sz w:val="20"/>
            <w:szCs w:val="20"/>
          </w:rPr>
          <w:t>http://qsp.su/tools/onlinehelp/about_license_gpl_russian.html</w:t>
        </w:r>
      </w:hyperlink>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w:t>
      </w:r>
      <w:proofErr w:type="spellStart"/>
      <w:r w:rsidRPr="008119F7">
        <w:rPr>
          <w:sz w:val="20"/>
          <w:szCs w:val="20"/>
          <w:lang w:val="en-US"/>
        </w:rPr>
        <w:t>OpenOffice.org.Impress</w:t>
      </w:r>
      <w:proofErr w:type="spellEnd"/>
      <w:r w:rsidRPr="008119F7">
        <w:rPr>
          <w:sz w:val="20"/>
          <w:szCs w:val="20"/>
          <w:lang w:val="en-US"/>
        </w:rPr>
        <w:t xml:space="preserve"> </w:t>
      </w:r>
    </w:p>
    <w:p w:rsidR="00B17798" w:rsidRPr="008119F7" w:rsidRDefault="00124C0B" w:rsidP="00B17798">
      <w:pPr>
        <w:spacing w:before="0" w:beforeAutospacing="0" w:after="0" w:afterAutospacing="0"/>
        <w:ind w:firstLine="709"/>
        <w:rPr>
          <w:sz w:val="20"/>
          <w:szCs w:val="20"/>
          <w:lang w:val="en-US"/>
        </w:rPr>
      </w:pPr>
      <w:hyperlink r:id="rId9" w:history="1">
        <w:r w:rsidR="00B17798" w:rsidRPr="008119F7">
          <w:rPr>
            <w:sz w:val="20"/>
            <w:szCs w:val="20"/>
            <w:lang w:val="en-US"/>
          </w:rPr>
          <w:t>http://qsp.su/tools/onlinehelp/about_license_gpl_russian.html</w:t>
        </w:r>
      </w:hyperlink>
      <w:r w:rsidR="00B17798" w:rsidRPr="008119F7">
        <w:rPr>
          <w:sz w:val="20"/>
          <w:szCs w:val="20"/>
          <w:lang w:val="en-US"/>
        </w:rPr>
        <w:t xml:space="preserve"> </w:t>
      </w:r>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Writer </w:t>
      </w:r>
    </w:p>
    <w:p w:rsidR="00B17798" w:rsidRPr="008119F7" w:rsidRDefault="00124C0B" w:rsidP="00B17798">
      <w:pPr>
        <w:spacing w:before="0" w:beforeAutospacing="0" w:after="0" w:afterAutospacing="0"/>
        <w:ind w:firstLine="709"/>
        <w:rPr>
          <w:sz w:val="20"/>
          <w:szCs w:val="20"/>
          <w:lang w:val="en-US"/>
        </w:rPr>
      </w:pPr>
      <w:hyperlink r:id="rId10" w:history="1">
        <w:r w:rsidR="00B17798" w:rsidRPr="008119F7">
          <w:rPr>
            <w:sz w:val="20"/>
            <w:szCs w:val="20"/>
            <w:lang w:val="en-US"/>
          </w:rPr>
          <w:t>http://qsp.su/tools/onlinehelp/about_license_gpl_russian.html</w:t>
        </w:r>
      </w:hyperlink>
    </w:p>
    <w:p w:rsidR="00B17798" w:rsidRPr="008119F7" w:rsidRDefault="00B17798" w:rsidP="00B17798">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 Office.org Draw</w:t>
      </w:r>
    </w:p>
    <w:p w:rsidR="00B17798" w:rsidRPr="008119F7" w:rsidRDefault="00124C0B" w:rsidP="00B17798">
      <w:pPr>
        <w:spacing w:before="0" w:beforeAutospacing="0" w:after="0" w:afterAutospacing="0"/>
        <w:ind w:firstLine="709"/>
        <w:rPr>
          <w:sz w:val="20"/>
          <w:szCs w:val="20"/>
          <w:lang w:val="en-US"/>
        </w:rPr>
      </w:pPr>
      <w:hyperlink r:id="rId11" w:history="1">
        <w:r w:rsidR="00B17798" w:rsidRPr="008119F7">
          <w:rPr>
            <w:sz w:val="20"/>
            <w:szCs w:val="20"/>
            <w:lang w:val="en-US"/>
          </w:rPr>
          <w:t>http://qsp.su/tools/onlinehelp/about_license_gpl_russian.html</w:t>
        </w:r>
      </w:hyperlink>
    </w:p>
    <w:p w:rsidR="00B17798" w:rsidRPr="008119F7" w:rsidRDefault="00B17798" w:rsidP="00B17798">
      <w:pPr>
        <w:spacing w:before="0" w:beforeAutospacing="0" w:after="0" w:afterAutospacing="0"/>
        <w:ind w:firstLine="709"/>
        <w:rPr>
          <w:sz w:val="20"/>
          <w:szCs w:val="20"/>
        </w:rPr>
      </w:pPr>
      <w:r w:rsidRPr="008119F7">
        <w:rPr>
          <w:sz w:val="20"/>
          <w:szCs w:val="20"/>
        </w:rPr>
        <w:t xml:space="preserve">ПО «Блокнот» - стандартное приложение операционной системы (MS </w:t>
      </w:r>
      <w:proofErr w:type="spellStart"/>
      <w:r w:rsidRPr="008119F7">
        <w:rPr>
          <w:sz w:val="20"/>
          <w:szCs w:val="20"/>
        </w:rPr>
        <w:t>Windows</w:t>
      </w:r>
      <w:proofErr w:type="spellEnd"/>
      <w:r w:rsidRPr="008119F7">
        <w:rPr>
          <w:sz w:val="20"/>
          <w:szCs w:val="20"/>
        </w:rPr>
        <w:t xml:space="preserve">, </w:t>
      </w:r>
      <w:proofErr w:type="spellStart"/>
      <w:r w:rsidRPr="008119F7">
        <w:rPr>
          <w:sz w:val="20"/>
          <w:szCs w:val="20"/>
        </w:rPr>
        <w:t>Android</w:t>
      </w:r>
      <w:proofErr w:type="spellEnd"/>
      <w:r w:rsidRPr="008119F7">
        <w:rPr>
          <w:sz w:val="20"/>
          <w:szCs w:val="20"/>
        </w:rPr>
        <w:t xml:space="preserve"> и т.д.), </w:t>
      </w:r>
    </w:p>
    <w:p w:rsidR="00B17798" w:rsidRPr="008119F7" w:rsidRDefault="00B17798" w:rsidP="00B17798">
      <w:pPr>
        <w:spacing w:before="0" w:beforeAutospacing="0" w:after="0" w:afterAutospacing="0"/>
        <w:ind w:firstLine="709"/>
        <w:rPr>
          <w:sz w:val="20"/>
          <w:szCs w:val="20"/>
        </w:rPr>
      </w:pPr>
      <w:r w:rsidRPr="008119F7">
        <w:rPr>
          <w:sz w:val="20"/>
          <w:szCs w:val="20"/>
        </w:rPr>
        <w:t xml:space="preserve">предназначенное для работы с текстами;  </w:t>
      </w:r>
    </w:p>
    <w:p w:rsidR="00B17798" w:rsidRPr="008119F7" w:rsidRDefault="00B17798" w:rsidP="00B1779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Современные профессиональные базы данных:</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Реестр профессиональных стандартов https://profstandart.rosmintrud.ru/obshchiy-informatsionnyy-blok/natsionalnyy-reestr-professionalnykh-standartov/reestr-professionalnykh-standartov/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Реестр студентов/ординаторов/аспирантов/ассистентов-стажеров https://www.mos.ru/karta-moskvicha/services-proverka-grazhdanina-v-reestre-studentov/ </w:t>
      </w:r>
    </w:p>
    <w:p w:rsidR="007C3434" w:rsidRPr="007C3434" w:rsidRDefault="007C3434" w:rsidP="007C3434">
      <w:pPr>
        <w:spacing w:before="0" w:beforeAutospacing="0" w:after="0" w:afterAutospacing="0"/>
        <w:ind w:firstLine="709"/>
        <w:rPr>
          <w:sz w:val="20"/>
          <w:szCs w:val="20"/>
        </w:rPr>
      </w:pPr>
      <w:r w:rsidRPr="007C3434">
        <w:rPr>
          <w:sz w:val="20"/>
          <w:szCs w:val="20"/>
        </w:rPr>
        <w:t>Общероссийская общественная организация «Ассоциация Юристов России» - http://www.alrf.ru/</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Федеральная палата адвокатов- http://fparf.ru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Адвокатская палата города Москвы- http://www.advokatymoscow.ru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Министерство внутренних дел Российской Федерации - https://мвд.рф </w:t>
      </w:r>
    </w:p>
    <w:p w:rsidR="007C3434" w:rsidRPr="007C3434" w:rsidRDefault="007C3434" w:rsidP="007C3434">
      <w:pPr>
        <w:spacing w:before="0" w:beforeAutospacing="0" w:after="0" w:afterAutospacing="0"/>
        <w:ind w:firstLine="709"/>
        <w:rPr>
          <w:sz w:val="20"/>
          <w:szCs w:val="20"/>
        </w:rPr>
      </w:pPr>
      <w:r w:rsidRPr="007C3434">
        <w:rPr>
          <w:sz w:val="20"/>
          <w:szCs w:val="20"/>
        </w:rPr>
        <w:t xml:space="preserve">Генеральная прокуратура РФ - https://genproc.gov.ru </w:t>
      </w:r>
    </w:p>
    <w:p w:rsidR="007C3434" w:rsidRDefault="007C3434" w:rsidP="007C3434">
      <w:pPr>
        <w:spacing w:before="0" w:beforeAutospacing="0" w:after="0" w:afterAutospacing="0"/>
        <w:ind w:firstLine="709"/>
        <w:rPr>
          <w:sz w:val="20"/>
          <w:szCs w:val="20"/>
        </w:rPr>
      </w:pPr>
      <w:r w:rsidRPr="007C3434">
        <w:rPr>
          <w:sz w:val="20"/>
          <w:szCs w:val="20"/>
        </w:rPr>
        <w:t xml:space="preserve">Главное управление по вопросам миграции - https:// </w:t>
      </w:r>
      <w:proofErr w:type="spellStart"/>
      <w:r w:rsidRPr="007C3434">
        <w:rPr>
          <w:sz w:val="20"/>
          <w:szCs w:val="20"/>
        </w:rPr>
        <w:t>проверки.гувм.мвд.рф</w:t>
      </w:r>
      <w:proofErr w:type="spellEnd"/>
    </w:p>
    <w:p w:rsidR="00B17798" w:rsidRPr="008119F7" w:rsidRDefault="00B17798" w:rsidP="007C3434">
      <w:pPr>
        <w:spacing w:before="0" w:beforeAutospacing="0" w:after="0" w:afterAutospacing="0"/>
        <w:ind w:firstLine="709"/>
        <w:rPr>
          <w:sz w:val="20"/>
          <w:szCs w:val="20"/>
        </w:rPr>
      </w:pPr>
      <w:r w:rsidRPr="008119F7">
        <w:rPr>
          <w:sz w:val="20"/>
          <w:szCs w:val="20"/>
        </w:rPr>
        <w:t xml:space="preserve">Научная электронная библиотека. </w:t>
      </w:r>
      <w:hyperlink r:id="rId12" w:history="1">
        <w:r w:rsidRPr="008119F7">
          <w:rPr>
            <w:sz w:val="20"/>
            <w:szCs w:val="20"/>
          </w:rPr>
          <w:t>http://elibrary.ru</w:t>
        </w:r>
      </w:hyperlink>
    </w:p>
    <w:p w:rsidR="00B17798" w:rsidRPr="008119F7" w:rsidRDefault="00B17798" w:rsidP="00B17798">
      <w:pPr>
        <w:spacing w:before="0" w:beforeAutospacing="0" w:after="0" w:afterAutospacing="0"/>
        <w:ind w:firstLine="709"/>
        <w:rPr>
          <w:sz w:val="20"/>
          <w:szCs w:val="20"/>
        </w:rPr>
      </w:pPr>
      <w:r w:rsidRPr="008119F7">
        <w:rPr>
          <w:sz w:val="20"/>
          <w:szCs w:val="20"/>
        </w:rPr>
        <w:t xml:space="preserve">Электронно-библиотечная система </w:t>
      </w:r>
      <w:proofErr w:type="spellStart"/>
      <w:r w:rsidRPr="008119F7">
        <w:rPr>
          <w:sz w:val="20"/>
          <w:szCs w:val="20"/>
        </w:rPr>
        <w:t>IPRbooks</w:t>
      </w:r>
      <w:proofErr w:type="spellEnd"/>
      <w:r w:rsidRPr="008119F7">
        <w:rPr>
          <w:sz w:val="20"/>
          <w:szCs w:val="20"/>
        </w:rPr>
        <w:t xml:space="preserve"> (ЭБС </w:t>
      </w:r>
      <w:proofErr w:type="spellStart"/>
      <w:r w:rsidRPr="008119F7">
        <w:rPr>
          <w:sz w:val="20"/>
          <w:szCs w:val="20"/>
        </w:rPr>
        <w:t>IPRbooks</w:t>
      </w:r>
      <w:proofErr w:type="spellEnd"/>
      <w:r w:rsidRPr="008119F7">
        <w:rPr>
          <w:sz w:val="20"/>
          <w:szCs w:val="20"/>
        </w:rPr>
        <w:t xml:space="preserve">) – </w:t>
      </w:r>
      <w:proofErr w:type="spellStart"/>
      <w:r w:rsidRPr="008119F7">
        <w:rPr>
          <w:sz w:val="20"/>
          <w:szCs w:val="20"/>
        </w:rPr>
        <w:t>тэлектронная</w:t>
      </w:r>
      <w:proofErr w:type="spellEnd"/>
      <w:r w:rsidRPr="008119F7">
        <w:rPr>
          <w:sz w:val="20"/>
          <w:szCs w:val="20"/>
        </w:rPr>
        <w:t xml:space="preserve"> библиотека по всем отраслям знаний http://www.iprbookshop.ru</w:t>
      </w:r>
    </w:p>
    <w:p w:rsidR="0014716A" w:rsidRPr="00D52134" w:rsidRDefault="0014716A" w:rsidP="0014716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4716A" w:rsidRPr="0048691E" w:rsidRDefault="0014716A" w:rsidP="0014716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4716A" w:rsidRPr="00D52134" w:rsidRDefault="0014716A" w:rsidP="0014716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lastRenderedPageBreak/>
        <w:t>Справочно-правовая система «Консультант Плюс».</w:t>
      </w:r>
    </w:p>
    <w:p w:rsidR="00841522" w:rsidRPr="000417C1" w:rsidRDefault="00841522" w:rsidP="00E065D5"/>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E85437D"/>
    <w:multiLevelType w:val="multilevel"/>
    <w:tmpl w:val="0E85437D"/>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0FE61CEF"/>
    <w:multiLevelType w:val="multilevel"/>
    <w:tmpl w:val="0FE61CE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0096C38"/>
    <w:multiLevelType w:val="multilevel"/>
    <w:tmpl w:val="10096C38"/>
    <w:lvl w:ilvl="0">
      <w:start w:val="1"/>
      <w:numFmt w:val="decimal"/>
      <w:lvlText w:val="%1."/>
      <w:lvlJc w:val="left"/>
      <w:pPr>
        <w:tabs>
          <w:tab w:val="num" w:pos="1400"/>
        </w:tabs>
        <w:ind w:left="1400" w:hanging="360"/>
      </w:pPr>
      <w:rPr>
        <w:b w:val="0"/>
      </w:rPr>
    </w:lvl>
    <w:lvl w:ilvl="1">
      <w:start w:val="1"/>
      <w:numFmt w:val="lowerLetter"/>
      <w:lvlText w:val="%2."/>
      <w:lvlJc w:val="left"/>
      <w:pPr>
        <w:tabs>
          <w:tab w:val="num" w:pos="2120"/>
        </w:tabs>
        <w:ind w:left="2120" w:hanging="360"/>
      </w:pPr>
    </w:lvl>
    <w:lvl w:ilvl="2">
      <w:start w:val="1"/>
      <w:numFmt w:val="lowerRoman"/>
      <w:lvlText w:val="%3."/>
      <w:lvlJc w:val="right"/>
      <w:pPr>
        <w:tabs>
          <w:tab w:val="num" w:pos="2840"/>
        </w:tabs>
        <w:ind w:left="2840" w:hanging="180"/>
      </w:pPr>
    </w:lvl>
    <w:lvl w:ilvl="3">
      <w:start w:val="1"/>
      <w:numFmt w:val="decimal"/>
      <w:lvlText w:val="%4."/>
      <w:lvlJc w:val="left"/>
      <w:pPr>
        <w:tabs>
          <w:tab w:val="num" w:pos="3560"/>
        </w:tabs>
        <w:ind w:left="3560" w:hanging="360"/>
      </w:pPr>
    </w:lvl>
    <w:lvl w:ilvl="4">
      <w:start w:val="1"/>
      <w:numFmt w:val="lowerLetter"/>
      <w:lvlText w:val="%5."/>
      <w:lvlJc w:val="left"/>
      <w:pPr>
        <w:tabs>
          <w:tab w:val="num" w:pos="4280"/>
        </w:tabs>
        <w:ind w:left="4280" w:hanging="360"/>
      </w:pPr>
    </w:lvl>
    <w:lvl w:ilvl="5">
      <w:start w:val="1"/>
      <w:numFmt w:val="lowerRoman"/>
      <w:lvlText w:val="%6."/>
      <w:lvlJc w:val="right"/>
      <w:pPr>
        <w:tabs>
          <w:tab w:val="num" w:pos="5000"/>
        </w:tabs>
        <w:ind w:left="5000" w:hanging="180"/>
      </w:pPr>
    </w:lvl>
    <w:lvl w:ilvl="6">
      <w:start w:val="1"/>
      <w:numFmt w:val="decimal"/>
      <w:lvlText w:val="%7."/>
      <w:lvlJc w:val="left"/>
      <w:pPr>
        <w:tabs>
          <w:tab w:val="num" w:pos="5720"/>
        </w:tabs>
        <w:ind w:left="5720" w:hanging="360"/>
      </w:pPr>
    </w:lvl>
    <w:lvl w:ilvl="7">
      <w:start w:val="1"/>
      <w:numFmt w:val="lowerLetter"/>
      <w:lvlText w:val="%8."/>
      <w:lvlJc w:val="left"/>
      <w:pPr>
        <w:tabs>
          <w:tab w:val="num" w:pos="6440"/>
        </w:tabs>
        <w:ind w:left="6440" w:hanging="360"/>
      </w:pPr>
    </w:lvl>
    <w:lvl w:ilvl="8">
      <w:start w:val="1"/>
      <w:numFmt w:val="lowerRoman"/>
      <w:lvlText w:val="%9."/>
      <w:lvlJc w:val="right"/>
      <w:pPr>
        <w:tabs>
          <w:tab w:val="num" w:pos="7160"/>
        </w:tabs>
        <w:ind w:left="716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4E46F2"/>
    <w:multiLevelType w:val="multilevel"/>
    <w:tmpl w:val="1B4E46F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BE565AF"/>
    <w:multiLevelType w:val="hybridMultilevel"/>
    <w:tmpl w:val="2118F748"/>
    <w:lvl w:ilvl="0" w:tplc="3E8E4C5C">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F384C1D"/>
    <w:multiLevelType w:val="multilevel"/>
    <w:tmpl w:val="1F384C1D"/>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8C13A73"/>
    <w:multiLevelType w:val="multilevel"/>
    <w:tmpl w:val="28C13A7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D5D47E7"/>
    <w:multiLevelType w:val="multilevel"/>
    <w:tmpl w:val="3D5D47E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233"/>
        </w:tabs>
        <w:ind w:left="1233" w:hanging="360"/>
      </w:pPr>
      <w:rPr>
        <w:rFonts w:ascii="Courier New" w:hAnsi="Courier New" w:hint="default"/>
      </w:rPr>
    </w:lvl>
    <w:lvl w:ilvl="2">
      <w:start w:val="1"/>
      <w:numFmt w:val="bullet"/>
      <w:lvlText w:val=""/>
      <w:lvlJc w:val="left"/>
      <w:pPr>
        <w:tabs>
          <w:tab w:val="num" w:pos="1953"/>
        </w:tabs>
        <w:ind w:left="1953" w:hanging="360"/>
      </w:pPr>
      <w:rPr>
        <w:rFonts w:ascii="Wingdings" w:hAnsi="Wingdings" w:hint="default"/>
      </w:rPr>
    </w:lvl>
    <w:lvl w:ilvl="3">
      <w:start w:val="1"/>
      <w:numFmt w:val="bullet"/>
      <w:lvlText w:val=""/>
      <w:lvlJc w:val="left"/>
      <w:pPr>
        <w:tabs>
          <w:tab w:val="num" w:pos="2673"/>
        </w:tabs>
        <w:ind w:left="2673" w:hanging="360"/>
      </w:pPr>
      <w:rPr>
        <w:rFonts w:ascii="Symbol" w:hAnsi="Symbol" w:hint="default"/>
      </w:rPr>
    </w:lvl>
    <w:lvl w:ilvl="4">
      <w:start w:val="1"/>
      <w:numFmt w:val="bullet"/>
      <w:lvlText w:val="o"/>
      <w:lvlJc w:val="left"/>
      <w:pPr>
        <w:tabs>
          <w:tab w:val="num" w:pos="3393"/>
        </w:tabs>
        <w:ind w:left="3393" w:hanging="360"/>
      </w:pPr>
      <w:rPr>
        <w:rFonts w:ascii="Courier New" w:hAnsi="Courier New" w:hint="default"/>
      </w:rPr>
    </w:lvl>
    <w:lvl w:ilvl="5">
      <w:start w:val="1"/>
      <w:numFmt w:val="bullet"/>
      <w:lvlText w:val=""/>
      <w:lvlJc w:val="left"/>
      <w:pPr>
        <w:tabs>
          <w:tab w:val="num" w:pos="4113"/>
        </w:tabs>
        <w:ind w:left="4113" w:hanging="360"/>
      </w:pPr>
      <w:rPr>
        <w:rFonts w:ascii="Wingdings" w:hAnsi="Wingdings" w:hint="default"/>
      </w:rPr>
    </w:lvl>
    <w:lvl w:ilvl="6">
      <w:start w:val="1"/>
      <w:numFmt w:val="bullet"/>
      <w:lvlText w:val=""/>
      <w:lvlJc w:val="left"/>
      <w:pPr>
        <w:tabs>
          <w:tab w:val="num" w:pos="4833"/>
        </w:tabs>
        <w:ind w:left="4833" w:hanging="360"/>
      </w:pPr>
      <w:rPr>
        <w:rFonts w:ascii="Symbol" w:hAnsi="Symbol" w:hint="default"/>
      </w:rPr>
    </w:lvl>
    <w:lvl w:ilvl="7">
      <w:start w:val="1"/>
      <w:numFmt w:val="bullet"/>
      <w:lvlText w:val="o"/>
      <w:lvlJc w:val="left"/>
      <w:pPr>
        <w:tabs>
          <w:tab w:val="num" w:pos="5553"/>
        </w:tabs>
        <w:ind w:left="5553" w:hanging="360"/>
      </w:pPr>
      <w:rPr>
        <w:rFonts w:ascii="Courier New" w:hAnsi="Courier New" w:hint="default"/>
      </w:rPr>
    </w:lvl>
    <w:lvl w:ilvl="8">
      <w:start w:val="1"/>
      <w:numFmt w:val="bullet"/>
      <w:lvlText w:val=""/>
      <w:lvlJc w:val="left"/>
      <w:pPr>
        <w:tabs>
          <w:tab w:val="num" w:pos="6273"/>
        </w:tabs>
        <w:ind w:left="6273" w:hanging="360"/>
      </w:pPr>
      <w:rPr>
        <w:rFonts w:ascii="Wingdings" w:hAnsi="Wingdings" w:hint="default"/>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D586EB8"/>
    <w:multiLevelType w:val="multilevel"/>
    <w:tmpl w:val="4D586EB8"/>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481E9F"/>
    <w:multiLevelType w:val="hybridMultilevel"/>
    <w:tmpl w:val="0270FC8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15A782F"/>
    <w:multiLevelType w:val="hybridMultilevel"/>
    <w:tmpl w:val="E5A81B5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8165AEB"/>
    <w:multiLevelType w:val="multilevel"/>
    <w:tmpl w:val="68165AE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1" w15:restartNumberingAfterBreak="0">
    <w:nsid w:val="73DB697D"/>
    <w:multiLevelType w:val="multilevel"/>
    <w:tmpl w:val="73DB697D"/>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70E1668"/>
    <w:multiLevelType w:val="multilevel"/>
    <w:tmpl w:val="770E166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ABB180B"/>
    <w:multiLevelType w:val="multilevel"/>
    <w:tmpl w:val="7ABB180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59"/>
  </w:num>
  <w:num w:numId="16">
    <w:abstractNumId w:val="37"/>
  </w:num>
  <w:num w:numId="17">
    <w:abstractNumId w:val="62"/>
  </w:num>
  <w:num w:numId="18">
    <w:abstractNumId w:val="68"/>
  </w:num>
  <w:num w:numId="19">
    <w:abstractNumId w:val="64"/>
  </w:num>
  <w:num w:numId="20">
    <w:abstractNumId w:val="9"/>
  </w:num>
  <w:num w:numId="21">
    <w:abstractNumId w:val="11"/>
  </w:num>
  <w:num w:numId="22">
    <w:abstractNumId w:val="17"/>
  </w:num>
  <w:num w:numId="23">
    <w:abstractNumId w:val="20"/>
  </w:num>
  <w:num w:numId="24">
    <w:abstractNumId w:val="24"/>
  </w:num>
  <w:num w:numId="25">
    <w:abstractNumId w:val="27"/>
  </w:num>
  <w:num w:numId="26">
    <w:abstractNumId w:val="35"/>
  </w:num>
  <w:num w:numId="27">
    <w:abstractNumId w:val="42"/>
  </w:num>
  <w:num w:numId="28">
    <w:abstractNumId w:val="43"/>
  </w:num>
  <w:num w:numId="29">
    <w:abstractNumId w:val="48"/>
  </w:num>
  <w:num w:numId="30">
    <w:abstractNumId w:val="49"/>
  </w:num>
  <w:num w:numId="31">
    <w:abstractNumId w:val="56"/>
  </w:num>
  <w:num w:numId="32">
    <w:abstractNumId w:val="58"/>
  </w:num>
  <w:num w:numId="33">
    <w:abstractNumId w:val="66"/>
  </w:num>
  <w:num w:numId="34">
    <w:abstractNumId w:val="69"/>
  </w:num>
  <w:num w:numId="35">
    <w:abstractNumId w:val="76"/>
  </w:num>
  <w:num w:numId="36">
    <w:abstractNumId w:val="77"/>
  </w:num>
  <w:num w:numId="37">
    <w:abstractNumId w:val="55"/>
  </w:num>
  <w:num w:numId="38">
    <w:abstractNumId w:val="47"/>
  </w:num>
  <w:num w:numId="39">
    <w:abstractNumId w:val="10"/>
  </w:num>
  <w:num w:numId="40">
    <w:abstractNumId w:val="8"/>
  </w:num>
  <w:num w:numId="41">
    <w:abstractNumId w:val="45"/>
  </w:num>
  <w:num w:numId="42">
    <w:abstractNumId w:val="36"/>
  </w:num>
  <w:num w:numId="43">
    <w:abstractNumId w:val="46"/>
  </w:num>
  <w:num w:numId="44">
    <w:abstractNumId w:val="41"/>
  </w:num>
  <w:num w:numId="45">
    <w:abstractNumId w:val="12"/>
  </w:num>
  <w:num w:numId="46">
    <w:abstractNumId w:val="28"/>
  </w:num>
  <w:num w:numId="47">
    <w:abstractNumId w:val="50"/>
  </w:num>
  <w:num w:numId="48">
    <w:abstractNumId w:val="16"/>
  </w:num>
  <w:num w:numId="49">
    <w:abstractNumId w:val="40"/>
  </w:num>
  <w:num w:numId="50">
    <w:abstractNumId w:val="38"/>
  </w:num>
  <w:num w:numId="51">
    <w:abstractNumId w:val="32"/>
  </w:num>
  <w:num w:numId="52">
    <w:abstractNumId w:val="34"/>
  </w:num>
  <w:num w:numId="53">
    <w:abstractNumId w:val="29"/>
  </w:num>
  <w:num w:numId="54">
    <w:abstractNumId w:val="51"/>
  </w:num>
  <w:num w:numId="55">
    <w:abstractNumId w:val="6"/>
  </w:num>
  <w:num w:numId="56">
    <w:abstractNumId w:val="19"/>
  </w:num>
  <w:num w:numId="57">
    <w:abstractNumId w:val="21"/>
  </w:num>
  <w:num w:numId="58">
    <w:abstractNumId w:val="22"/>
  </w:num>
  <w:num w:numId="59">
    <w:abstractNumId w:val="52"/>
  </w:num>
  <w:num w:numId="60">
    <w:abstractNumId w:val="61"/>
  </w:num>
  <w:num w:numId="61">
    <w:abstractNumId w:val="75"/>
  </w:num>
  <w:num w:numId="62">
    <w:abstractNumId w:val="39"/>
  </w:num>
  <w:num w:numId="63">
    <w:abstractNumId w:val="67"/>
  </w:num>
  <w:num w:numId="64">
    <w:abstractNumId w:val="70"/>
  </w:num>
  <w:num w:numId="6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4"/>
  </w:num>
  <w:num w:numId="68">
    <w:abstractNumId w:val="73"/>
  </w:num>
  <w:num w:numId="69">
    <w:abstractNumId w:val="63"/>
  </w:num>
  <w:num w:numId="70">
    <w:abstractNumId w:val="74"/>
  </w:num>
  <w:num w:numId="71">
    <w:abstractNumId w:val="23"/>
  </w:num>
  <w:num w:numId="72">
    <w:abstractNumId w:val="54"/>
  </w:num>
  <w:num w:numId="73">
    <w:abstractNumId w:val="15"/>
  </w:num>
  <w:num w:numId="74">
    <w:abstractNumId w:val="30"/>
  </w:num>
  <w:num w:numId="75">
    <w:abstractNumId w:val="71"/>
  </w:num>
  <w:num w:numId="76">
    <w:abstractNumId w:val="14"/>
  </w:num>
  <w:num w:numId="77">
    <w:abstractNumId w:val="33"/>
  </w:num>
  <w:num w:numId="78">
    <w:abstractNumId w:val="26"/>
  </w:num>
  <w:num w:numId="79">
    <w:abstractNumId w:val="57"/>
  </w:num>
  <w:num w:numId="80">
    <w:abstractNumId w:val="6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6464A"/>
    <w:rsid w:val="000656F9"/>
    <w:rsid w:val="00077FC3"/>
    <w:rsid w:val="00080253"/>
    <w:rsid w:val="0011396E"/>
    <w:rsid w:val="00123C63"/>
    <w:rsid w:val="00124C0B"/>
    <w:rsid w:val="00133728"/>
    <w:rsid w:val="0014716A"/>
    <w:rsid w:val="00165C42"/>
    <w:rsid w:val="0017051E"/>
    <w:rsid w:val="00171086"/>
    <w:rsid w:val="00181EF9"/>
    <w:rsid w:val="001E775D"/>
    <w:rsid w:val="001F5317"/>
    <w:rsid w:val="002466FE"/>
    <w:rsid w:val="0026235D"/>
    <w:rsid w:val="002908BA"/>
    <w:rsid w:val="00297BC5"/>
    <w:rsid w:val="002E660F"/>
    <w:rsid w:val="00344C8F"/>
    <w:rsid w:val="00412165"/>
    <w:rsid w:val="0043448A"/>
    <w:rsid w:val="00435998"/>
    <w:rsid w:val="004437C2"/>
    <w:rsid w:val="00453DE3"/>
    <w:rsid w:val="004C5D7C"/>
    <w:rsid w:val="004E4FF8"/>
    <w:rsid w:val="005101C0"/>
    <w:rsid w:val="00510648"/>
    <w:rsid w:val="00524D74"/>
    <w:rsid w:val="005260DA"/>
    <w:rsid w:val="0061043F"/>
    <w:rsid w:val="0066141A"/>
    <w:rsid w:val="00674063"/>
    <w:rsid w:val="00702859"/>
    <w:rsid w:val="007663B6"/>
    <w:rsid w:val="007A59F3"/>
    <w:rsid w:val="007C3434"/>
    <w:rsid w:val="007E0831"/>
    <w:rsid w:val="007E35B3"/>
    <w:rsid w:val="007F1255"/>
    <w:rsid w:val="008041CE"/>
    <w:rsid w:val="00827901"/>
    <w:rsid w:val="00841522"/>
    <w:rsid w:val="00851BE6"/>
    <w:rsid w:val="00857814"/>
    <w:rsid w:val="008C5BB4"/>
    <w:rsid w:val="00923FFC"/>
    <w:rsid w:val="00970959"/>
    <w:rsid w:val="00986055"/>
    <w:rsid w:val="00986B14"/>
    <w:rsid w:val="009C00DD"/>
    <w:rsid w:val="009E19A3"/>
    <w:rsid w:val="009E4664"/>
    <w:rsid w:val="00A37989"/>
    <w:rsid w:val="00A76440"/>
    <w:rsid w:val="00AE734B"/>
    <w:rsid w:val="00B17798"/>
    <w:rsid w:val="00B811EE"/>
    <w:rsid w:val="00BC75CD"/>
    <w:rsid w:val="00C65BB4"/>
    <w:rsid w:val="00C70737"/>
    <w:rsid w:val="00CA6F83"/>
    <w:rsid w:val="00CB468F"/>
    <w:rsid w:val="00CB6A3E"/>
    <w:rsid w:val="00CF54DE"/>
    <w:rsid w:val="00D02ACF"/>
    <w:rsid w:val="00D11E55"/>
    <w:rsid w:val="00D6516C"/>
    <w:rsid w:val="00DC01BD"/>
    <w:rsid w:val="00E065D5"/>
    <w:rsid w:val="00E341F6"/>
    <w:rsid w:val="00E461E0"/>
    <w:rsid w:val="00E70D4B"/>
    <w:rsid w:val="00E771D6"/>
    <w:rsid w:val="00EF0A38"/>
    <w:rsid w:val="00F169E9"/>
    <w:rsid w:val="00F231D8"/>
    <w:rsid w:val="00F25FD5"/>
    <w:rsid w:val="00F3023E"/>
    <w:rsid w:val="00F32E43"/>
    <w:rsid w:val="00F34237"/>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050F2"/>
  <w15:docId w15:val="{9DEB1F30-7BB9-415C-9886-7C2EFAB5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49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7150.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5050</Words>
  <Characters>28788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2022-10-24T13:32:00Z</cp:lastPrinted>
  <dcterms:created xsi:type="dcterms:W3CDTF">2023-04-23T06:38:00Z</dcterms:created>
  <dcterms:modified xsi:type="dcterms:W3CDTF">2023-04-24T14:38:00Z</dcterms:modified>
</cp:coreProperties>
</file>